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8861" w14:textId="3D8A4D59" w:rsidR="00137D92" w:rsidRDefault="00137D92" w:rsidP="00137D92">
      <w:pPr>
        <w:tabs>
          <w:tab w:val="left" w:pos="29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0E18AB" wp14:editId="3ED52A78">
            <wp:extent cx="1190625" cy="1190625"/>
            <wp:effectExtent l="0" t="0" r="9525" b="9525"/>
            <wp:docPr id="4" name="Picture 4" descr="A picture containing text, sig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3902" w14:textId="7AB2C6CF" w:rsidR="00137D92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781DF2C" w14:textId="0C5B6B16" w:rsidR="00137D92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A27E523" w14:textId="78DEAA97" w:rsidR="00137D92" w:rsidRPr="00CE047F" w:rsidRDefault="00137D92" w:rsidP="00137D92">
      <w:pPr>
        <w:tabs>
          <w:tab w:val="left" w:pos="296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047F">
        <w:rPr>
          <w:rFonts w:ascii="Times New Roman" w:hAnsi="Times New Roman" w:cs="Times New Roman"/>
          <w:b/>
          <w:bCs/>
          <w:sz w:val="24"/>
          <w:szCs w:val="24"/>
          <w:u w:val="single"/>
        </w:rPr>
        <w:t>Recommendations from the Harris County Adult Violent Death Review Team 2021</w:t>
      </w:r>
    </w:p>
    <w:p w14:paraId="0863A15E" w14:textId="713235FD" w:rsidR="00137D92" w:rsidRPr="00CE047F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E268E35" w14:textId="0EEE2E40" w:rsidR="00144E4E" w:rsidRDefault="00DE6DC2" w:rsidP="009749BD">
      <w:pPr>
        <w:tabs>
          <w:tab w:val="left" w:pos="29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Harris County </w:t>
      </w:r>
      <w:r w:rsidR="00F22C2A">
        <w:rPr>
          <w:rFonts w:ascii="Times New Roman" w:hAnsi="Times New Roman" w:cs="Times New Roman"/>
          <w:sz w:val="24"/>
          <w:szCs w:val="24"/>
        </w:rPr>
        <w:t xml:space="preserve">Domestic Violence Coordinating Council was designated by the Harris County Commissioner’s Court in August of 2003 to </w:t>
      </w:r>
      <w:r w:rsidR="009B7D60">
        <w:rPr>
          <w:rFonts w:ascii="Times New Roman" w:hAnsi="Times New Roman" w:cs="Times New Roman"/>
          <w:sz w:val="24"/>
          <w:szCs w:val="24"/>
        </w:rPr>
        <w:t>officia</w:t>
      </w:r>
      <w:r w:rsidR="00486904">
        <w:rPr>
          <w:rFonts w:ascii="Times New Roman" w:hAnsi="Times New Roman" w:cs="Times New Roman"/>
          <w:sz w:val="24"/>
          <w:szCs w:val="24"/>
        </w:rPr>
        <w:t>lly</w:t>
      </w:r>
      <w:r w:rsidR="009749BD">
        <w:rPr>
          <w:rFonts w:ascii="Times New Roman" w:hAnsi="Times New Roman" w:cs="Times New Roman"/>
          <w:sz w:val="24"/>
          <w:szCs w:val="24"/>
        </w:rPr>
        <w:t xml:space="preserve"> facilitate the Harris County Adult Death Review Team (AVDRT).  </w:t>
      </w:r>
      <w:r w:rsidR="009169BD">
        <w:rPr>
          <w:rFonts w:ascii="Times New Roman" w:hAnsi="Times New Roman" w:cs="Times New Roman"/>
          <w:sz w:val="24"/>
          <w:szCs w:val="24"/>
        </w:rPr>
        <w:t>Each month, AVDRT conducts system-wide reviews of selected cases</w:t>
      </w:r>
      <w:r w:rsidR="00323D83">
        <w:rPr>
          <w:rFonts w:ascii="Times New Roman" w:hAnsi="Times New Roman" w:cs="Times New Roman"/>
          <w:sz w:val="24"/>
          <w:szCs w:val="24"/>
        </w:rPr>
        <w:t>,</w:t>
      </w:r>
      <w:r w:rsidR="009169BD">
        <w:rPr>
          <w:rFonts w:ascii="Times New Roman" w:hAnsi="Times New Roman" w:cs="Times New Roman"/>
          <w:sz w:val="24"/>
          <w:szCs w:val="24"/>
        </w:rPr>
        <w:t xml:space="preserve"> </w:t>
      </w:r>
      <w:r w:rsidR="00ED1B21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="00323D83">
        <w:rPr>
          <w:rFonts w:ascii="Times New Roman" w:hAnsi="Times New Roman" w:cs="Times New Roman"/>
          <w:sz w:val="24"/>
          <w:szCs w:val="24"/>
        </w:rPr>
        <w:t xml:space="preserve">adjudicated, of </w:t>
      </w:r>
      <w:r w:rsidR="00B07CE6">
        <w:rPr>
          <w:rFonts w:ascii="Times New Roman" w:hAnsi="Times New Roman" w:cs="Times New Roman"/>
          <w:sz w:val="24"/>
          <w:szCs w:val="24"/>
        </w:rPr>
        <w:t>unexpected</w:t>
      </w:r>
      <w:r w:rsidR="00D50906">
        <w:rPr>
          <w:rFonts w:ascii="Times New Roman" w:hAnsi="Times New Roman" w:cs="Times New Roman"/>
          <w:sz w:val="24"/>
          <w:szCs w:val="24"/>
        </w:rPr>
        <w:t xml:space="preserve"> adult</w:t>
      </w:r>
      <w:r w:rsidR="00B07CE6">
        <w:rPr>
          <w:rFonts w:ascii="Times New Roman" w:hAnsi="Times New Roman" w:cs="Times New Roman"/>
          <w:sz w:val="24"/>
          <w:szCs w:val="24"/>
        </w:rPr>
        <w:t xml:space="preserve"> deaths that have been caused by</w:t>
      </w:r>
      <w:r w:rsidR="00D50906">
        <w:rPr>
          <w:rFonts w:ascii="Times New Roman" w:hAnsi="Times New Roman" w:cs="Times New Roman"/>
          <w:sz w:val="24"/>
          <w:szCs w:val="24"/>
        </w:rPr>
        <w:t xml:space="preserve"> </w:t>
      </w:r>
      <w:r w:rsidR="00B07CE6">
        <w:rPr>
          <w:rFonts w:ascii="Times New Roman" w:hAnsi="Times New Roman" w:cs="Times New Roman"/>
          <w:sz w:val="24"/>
          <w:szCs w:val="24"/>
        </w:rPr>
        <w:t xml:space="preserve">intimate partner </w:t>
      </w:r>
      <w:r w:rsidR="00474F0E">
        <w:rPr>
          <w:rFonts w:ascii="Times New Roman" w:hAnsi="Times New Roman" w:cs="Times New Roman"/>
          <w:sz w:val="24"/>
          <w:szCs w:val="24"/>
        </w:rPr>
        <w:t xml:space="preserve">violence in the Houston/Harris County Area.   </w:t>
      </w:r>
      <w:r w:rsidR="00F55D3E">
        <w:rPr>
          <w:rFonts w:ascii="Times New Roman" w:hAnsi="Times New Roman" w:cs="Times New Roman"/>
          <w:sz w:val="24"/>
          <w:szCs w:val="24"/>
        </w:rPr>
        <w:t>At the end of each year</w:t>
      </w:r>
      <w:r w:rsidR="00300C25">
        <w:rPr>
          <w:rFonts w:ascii="Times New Roman" w:hAnsi="Times New Roman" w:cs="Times New Roman"/>
          <w:sz w:val="24"/>
          <w:szCs w:val="24"/>
        </w:rPr>
        <w:t>,</w:t>
      </w:r>
      <w:r w:rsidR="00F55D3E">
        <w:rPr>
          <w:rFonts w:ascii="Times New Roman" w:hAnsi="Times New Roman" w:cs="Times New Roman"/>
          <w:sz w:val="24"/>
          <w:szCs w:val="24"/>
        </w:rPr>
        <w:t xml:space="preserve"> AVDRT</w:t>
      </w:r>
      <w:r w:rsidR="00D82B33" w:rsidRPr="00D82B33">
        <w:rPr>
          <w:rFonts w:ascii="Times New Roman" w:hAnsi="Times New Roman" w:cs="Times New Roman"/>
          <w:sz w:val="24"/>
          <w:szCs w:val="24"/>
        </w:rPr>
        <w:t xml:space="preserve"> </w:t>
      </w:r>
      <w:r w:rsidR="00D82B33">
        <w:rPr>
          <w:rFonts w:ascii="Times New Roman" w:hAnsi="Times New Roman" w:cs="Times New Roman"/>
          <w:sz w:val="24"/>
          <w:szCs w:val="24"/>
        </w:rPr>
        <w:t xml:space="preserve">generates </w:t>
      </w:r>
      <w:r w:rsidR="00436A2D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864356">
        <w:rPr>
          <w:rFonts w:ascii="Times New Roman" w:hAnsi="Times New Roman" w:cs="Times New Roman"/>
          <w:sz w:val="24"/>
          <w:szCs w:val="24"/>
        </w:rPr>
        <w:t xml:space="preserve">gleaned </w:t>
      </w:r>
      <w:r w:rsidR="00436A2D">
        <w:rPr>
          <w:rFonts w:ascii="Times New Roman" w:hAnsi="Times New Roman" w:cs="Times New Roman"/>
          <w:sz w:val="24"/>
          <w:szCs w:val="24"/>
        </w:rPr>
        <w:t xml:space="preserve">from the </w:t>
      </w:r>
      <w:r w:rsidR="00DD3A07">
        <w:rPr>
          <w:rFonts w:ascii="Times New Roman" w:hAnsi="Times New Roman" w:cs="Times New Roman"/>
          <w:sz w:val="24"/>
          <w:szCs w:val="24"/>
        </w:rPr>
        <w:t>information learned at the case reviews.   Below are the Recommendations for 2021 an</w:t>
      </w:r>
      <w:r w:rsidR="00144E4E">
        <w:rPr>
          <w:rFonts w:ascii="Times New Roman" w:hAnsi="Times New Roman" w:cs="Times New Roman"/>
          <w:sz w:val="24"/>
          <w:szCs w:val="24"/>
        </w:rPr>
        <w:t>d the status of the Recommendations from 2020.</w:t>
      </w:r>
    </w:p>
    <w:p w14:paraId="0A32660B" w14:textId="77777777" w:rsidR="00144E4E" w:rsidRDefault="00144E4E" w:rsidP="009749BD">
      <w:pPr>
        <w:tabs>
          <w:tab w:val="left" w:pos="29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3EF72" w14:textId="77777777" w:rsidR="00557216" w:rsidRDefault="00774880" w:rsidP="009749BD">
      <w:pPr>
        <w:tabs>
          <w:tab w:val="left" w:pos="29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AVDRT</w:t>
      </w:r>
      <w:r w:rsidR="00EF0375">
        <w:rPr>
          <w:rFonts w:ascii="Times New Roman" w:hAnsi="Times New Roman" w:cs="Times New Roman"/>
          <w:sz w:val="24"/>
          <w:szCs w:val="24"/>
        </w:rPr>
        <w:t xml:space="preserve">’s 2021 Recommendation can be summed up in 2 </w:t>
      </w:r>
      <w:r w:rsidR="005F443B">
        <w:rPr>
          <w:rFonts w:ascii="Times New Roman" w:hAnsi="Times New Roman" w:cs="Times New Roman"/>
          <w:sz w:val="24"/>
          <w:szCs w:val="24"/>
        </w:rPr>
        <w:t>categories:  Prevention and Intervention</w:t>
      </w:r>
      <w:r w:rsidR="00557216">
        <w:rPr>
          <w:rFonts w:ascii="Times New Roman" w:hAnsi="Times New Roman" w:cs="Times New Roman"/>
          <w:sz w:val="24"/>
          <w:szCs w:val="24"/>
        </w:rPr>
        <w:t>.</w:t>
      </w:r>
    </w:p>
    <w:p w14:paraId="349F6DC2" w14:textId="77777777" w:rsidR="00557216" w:rsidRPr="00557216" w:rsidRDefault="00557216" w:rsidP="009749BD">
      <w:pPr>
        <w:tabs>
          <w:tab w:val="left" w:pos="296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4E1682" w14:textId="1A1A372C" w:rsidR="00137D92" w:rsidRPr="00557216" w:rsidRDefault="00557216" w:rsidP="009749BD">
      <w:pPr>
        <w:tabs>
          <w:tab w:val="left" w:pos="296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216">
        <w:rPr>
          <w:rFonts w:ascii="Times New Roman" w:hAnsi="Times New Roman" w:cs="Times New Roman"/>
          <w:sz w:val="24"/>
          <w:szCs w:val="24"/>
          <w:u w:val="single"/>
        </w:rPr>
        <w:t xml:space="preserve">Prevention </w:t>
      </w:r>
      <w:r w:rsidR="009749BD" w:rsidRPr="0055721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27BCA06" w14:textId="2EC21D93" w:rsidR="00137D92" w:rsidRPr="002C71D2" w:rsidRDefault="00137D92" w:rsidP="002C71D2">
      <w:pPr>
        <w:tabs>
          <w:tab w:val="left" w:pos="296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C71D2">
        <w:rPr>
          <w:rFonts w:ascii="Times New Roman" w:hAnsi="Times New Roman" w:cs="Times New Roman"/>
          <w:sz w:val="24"/>
          <w:szCs w:val="24"/>
        </w:rPr>
        <w:t>Safety Plans</w:t>
      </w:r>
    </w:p>
    <w:p w14:paraId="3201F1B1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Safety Planning is done around when the victim is leaving or around breaking up</w:t>
      </w:r>
    </w:p>
    <w:p w14:paraId="0FA1DEE8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Alert Employers about Protective Orders, stalking issues and make sure security has a photo of the suspect</w:t>
      </w:r>
    </w:p>
    <w:p w14:paraId="4FF12852" w14:textId="77777777" w:rsidR="00137D92" w:rsidRPr="002C71D2" w:rsidRDefault="00137D92" w:rsidP="002C71D2">
      <w:pPr>
        <w:tabs>
          <w:tab w:val="left" w:pos="296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C71D2">
        <w:rPr>
          <w:rFonts w:ascii="Times New Roman" w:hAnsi="Times New Roman" w:cs="Times New Roman"/>
          <w:sz w:val="24"/>
          <w:szCs w:val="24"/>
        </w:rPr>
        <w:t>Education</w:t>
      </w:r>
    </w:p>
    <w:p w14:paraId="71A4BAE9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training on Healthy Relationships so victims can recognize what an unhealthy relationship is.</w:t>
      </w:r>
    </w:p>
    <w:p w14:paraId="57A376C7" w14:textId="12BA68F0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 Employers about Domestic Violence including what it could look like, </w:t>
      </w:r>
      <w:r w:rsidR="00CE047F">
        <w:rPr>
          <w:rFonts w:ascii="Times New Roman" w:hAnsi="Times New Roman" w:cs="Times New Roman"/>
          <w:sz w:val="24"/>
          <w:szCs w:val="24"/>
        </w:rPr>
        <w:t>i.e.</w:t>
      </w:r>
      <w:r>
        <w:rPr>
          <w:rFonts w:ascii="Times New Roman" w:hAnsi="Times New Roman" w:cs="Times New Roman"/>
          <w:sz w:val="24"/>
          <w:szCs w:val="24"/>
        </w:rPr>
        <w:t xml:space="preserve">: calling in sick, late, drug/alcohol abuse, poor job performance.  Update policies and procedures to include a DV Policy and make sure it is known to employees. A good resource </w:t>
      </w:r>
      <w:hyperlink r:id="rId6" w:history="1">
        <w:r w:rsidRPr="00794893">
          <w:rPr>
            <w:rStyle w:val="Hyperlink"/>
            <w:rFonts w:ascii="Times New Roman" w:hAnsi="Times New Roman" w:cs="Times New Roman"/>
            <w:sz w:val="24"/>
            <w:szCs w:val="24"/>
          </w:rPr>
          <w:t>www.workplacerespond.org</w:t>
        </w:r>
      </w:hyperlink>
    </w:p>
    <w:p w14:paraId="35108D21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education on help for male victims of DV</w:t>
      </w:r>
    </w:p>
    <w:p w14:paraId="570306D9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OB/GYNs to get a complete social history and include questions about strangulation.  Make sure they have referrals available for their patients</w:t>
      </w:r>
    </w:p>
    <w:p w14:paraId="2A2AA733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use body camera footage for training law enforcement officers</w:t>
      </w:r>
    </w:p>
    <w:p w14:paraId="66239BAC" w14:textId="77777777" w:rsidR="002C71D2" w:rsidRDefault="002C71D2" w:rsidP="002C71D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707D45F" w14:textId="7D955D27" w:rsidR="002C71D2" w:rsidRPr="002C71D2" w:rsidRDefault="002C71D2" w:rsidP="002C71D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C71D2">
        <w:rPr>
          <w:rFonts w:ascii="Times New Roman" w:hAnsi="Times New Roman" w:cs="Times New Roman"/>
          <w:sz w:val="24"/>
          <w:szCs w:val="24"/>
          <w:u w:val="single"/>
        </w:rPr>
        <w:t>Intervention</w:t>
      </w:r>
    </w:p>
    <w:p w14:paraId="415D0660" w14:textId="5A609163" w:rsidR="00137D92" w:rsidRPr="002C71D2" w:rsidRDefault="00137D92" w:rsidP="002C71D2">
      <w:pPr>
        <w:tabs>
          <w:tab w:val="left" w:pos="296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C71D2">
        <w:rPr>
          <w:rFonts w:ascii="Times New Roman" w:hAnsi="Times New Roman" w:cs="Times New Roman"/>
          <w:sz w:val="24"/>
          <w:szCs w:val="24"/>
        </w:rPr>
        <w:t>Law Enforcement</w:t>
      </w:r>
    </w:p>
    <w:p w14:paraId="28CA6938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 strangulation cases and get them to a Victim Advocate as soon as possible</w:t>
      </w:r>
    </w:p>
    <w:p w14:paraId="783342BC" w14:textId="20227635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a bi-lingual advocate gets in touch with a </w:t>
      </w:r>
      <w:r w:rsidR="00CE047F">
        <w:rPr>
          <w:rFonts w:ascii="Times New Roman" w:hAnsi="Times New Roman" w:cs="Times New Roman"/>
          <w:sz w:val="24"/>
          <w:szCs w:val="24"/>
        </w:rPr>
        <w:t>victim</w:t>
      </w:r>
      <w:r>
        <w:rPr>
          <w:rFonts w:ascii="Times New Roman" w:hAnsi="Times New Roman" w:cs="Times New Roman"/>
          <w:sz w:val="24"/>
          <w:szCs w:val="24"/>
        </w:rPr>
        <w:t xml:space="preserve"> and/or surviving family members as soon as possible (not days later). </w:t>
      </w:r>
    </w:p>
    <w:p w14:paraId="61942BBE" w14:textId="77777777" w:rsidR="00137D92" w:rsidRPr="002C71D2" w:rsidRDefault="00137D92" w:rsidP="002C71D2">
      <w:pPr>
        <w:tabs>
          <w:tab w:val="left" w:pos="296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C71D2">
        <w:rPr>
          <w:rFonts w:ascii="Times New Roman" w:hAnsi="Times New Roman" w:cs="Times New Roman"/>
          <w:sz w:val="24"/>
          <w:szCs w:val="24"/>
        </w:rPr>
        <w:t>Other</w:t>
      </w:r>
    </w:p>
    <w:p w14:paraId="0C5F0533" w14:textId="7779F54D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Parole- have Parole create a High-Risk Caseload to help ensure they are complying with their conditions that should include DV or BIPP classes.</w:t>
      </w:r>
    </w:p>
    <w:p w14:paraId="34571B98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the Texas Youth Commission has services that address DV</w:t>
      </w:r>
    </w:p>
    <w:p w14:paraId="0CCA5430" w14:textId="77777777" w:rsidR="00137D92" w:rsidRPr="00124546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546">
        <w:rPr>
          <w:rFonts w:ascii="Times New Roman" w:hAnsi="Times New Roman" w:cs="Times New Roman"/>
          <w:sz w:val="24"/>
          <w:szCs w:val="24"/>
        </w:rPr>
        <w:t>Ensure so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24546">
        <w:rPr>
          <w:rFonts w:ascii="Times New Roman" w:hAnsi="Times New Roman" w:cs="Times New Roman"/>
          <w:sz w:val="24"/>
          <w:szCs w:val="24"/>
        </w:rPr>
        <w:t>eone (MHMR?) is monitoring medication for defendants with mental health issues</w:t>
      </w:r>
    </w:p>
    <w:p w14:paraId="490C713B" w14:textId="77777777" w:rsidR="00137D92" w:rsidRDefault="00137D92" w:rsidP="00137D92">
      <w:pPr>
        <w:pStyle w:val="ListParagraph"/>
        <w:numPr>
          <w:ilvl w:val="1"/>
          <w:numId w:val="1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those who “lend” guns, to those who are not legally allowed to have them, accountable</w:t>
      </w:r>
    </w:p>
    <w:p w14:paraId="3D8B19B9" w14:textId="77777777" w:rsidR="00CE047F" w:rsidRDefault="00CE047F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A2C206" w14:textId="77777777" w:rsidR="00CE047F" w:rsidRDefault="00CE047F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60BC52" w14:textId="1C66AA5F" w:rsidR="00137D92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Follow-up to 2020 Recommendations</w:t>
      </w:r>
    </w:p>
    <w:p w14:paraId="03259878" w14:textId="77777777" w:rsidR="00137D92" w:rsidRDefault="00137D92" w:rsidP="00137D92">
      <w:pPr>
        <w:pStyle w:val="ListParagraph"/>
        <w:numPr>
          <w:ilvl w:val="0"/>
          <w:numId w:val="2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CPS – Recommend DV/Healthy Relationship classes for all referred- work in progress</w:t>
      </w:r>
    </w:p>
    <w:p w14:paraId="5456DEAD" w14:textId="77777777" w:rsidR="00137D92" w:rsidRDefault="00137D92" w:rsidP="00137D92">
      <w:pPr>
        <w:pStyle w:val="ListParagraph"/>
        <w:numPr>
          <w:ilvl w:val="0"/>
          <w:numId w:val="2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Probation- Screen all for DV history regardless of charge- working with Dr. May to find a tool to do this</w:t>
      </w:r>
    </w:p>
    <w:p w14:paraId="23A97DB3" w14:textId="77777777" w:rsidR="00137D92" w:rsidRDefault="00137D92" w:rsidP="00137D92">
      <w:pPr>
        <w:pStyle w:val="ListParagraph"/>
        <w:numPr>
          <w:ilvl w:val="0"/>
          <w:numId w:val="2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Courts- Make BIPP mandatory for all convicted and placed on probation- no progress</w:t>
      </w:r>
    </w:p>
    <w:p w14:paraId="38480742" w14:textId="77777777" w:rsidR="00137D92" w:rsidRDefault="00137D92" w:rsidP="00137D92">
      <w:pPr>
        <w:pStyle w:val="ListParagraph"/>
        <w:numPr>
          <w:ilvl w:val="0"/>
          <w:numId w:val="2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Jail- provide BIPP in jail- If defendants attend BIPP before they are adjudicated then could be admitting guilt.  However, the Jail re-entry program is screening for DV and will help with placement when released on bond</w:t>
      </w:r>
    </w:p>
    <w:p w14:paraId="3E4B308A" w14:textId="77777777" w:rsidR="00137D92" w:rsidRDefault="00137D92" w:rsidP="00137D92">
      <w:pPr>
        <w:pStyle w:val="ListParagraph"/>
        <w:numPr>
          <w:ilvl w:val="0"/>
          <w:numId w:val="2"/>
        </w:num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 Batterer’s 24 -hour hotline- City of Houston established one using COVID money but has yet to report on numbers</w:t>
      </w:r>
    </w:p>
    <w:p w14:paraId="6591F57F" w14:textId="77777777" w:rsidR="00137D92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840166" w14:textId="77777777" w:rsidR="00137D92" w:rsidRDefault="00137D92" w:rsidP="00137D92">
      <w:pPr>
        <w:tabs>
          <w:tab w:val="left" w:pos="296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42E51" w14:textId="77777777" w:rsidR="001726AB" w:rsidRDefault="001726AB"/>
    <w:sectPr w:rsidR="0017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E3A"/>
    <w:multiLevelType w:val="hybridMultilevel"/>
    <w:tmpl w:val="AEF8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E57"/>
    <w:multiLevelType w:val="hybridMultilevel"/>
    <w:tmpl w:val="14707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30666">
    <w:abstractNumId w:val="1"/>
  </w:num>
  <w:num w:numId="2" w16cid:durableId="42102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92"/>
    <w:rsid w:val="00137D92"/>
    <w:rsid w:val="00144E4E"/>
    <w:rsid w:val="001726AB"/>
    <w:rsid w:val="002C71D2"/>
    <w:rsid w:val="00300C25"/>
    <w:rsid w:val="00323D83"/>
    <w:rsid w:val="004270C3"/>
    <w:rsid w:val="00436A2D"/>
    <w:rsid w:val="00474F0E"/>
    <w:rsid w:val="00486904"/>
    <w:rsid w:val="00557216"/>
    <w:rsid w:val="005F443B"/>
    <w:rsid w:val="006106D8"/>
    <w:rsid w:val="00774880"/>
    <w:rsid w:val="00864356"/>
    <w:rsid w:val="009169BD"/>
    <w:rsid w:val="009749BD"/>
    <w:rsid w:val="009B7D60"/>
    <w:rsid w:val="00B07CE6"/>
    <w:rsid w:val="00B40563"/>
    <w:rsid w:val="00C25BCB"/>
    <w:rsid w:val="00CE047F"/>
    <w:rsid w:val="00D50906"/>
    <w:rsid w:val="00D82B33"/>
    <w:rsid w:val="00DD3A07"/>
    <w:rsid w:val="00DE6DC2"/>
    <w:rsid w:val="00ED1B21"/>
    <w:rsid w:val="00EF0375"/>
    <w:rsid w:val="00F22C2A"/>
    <w:rsid w:val="00F55D3E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68DD"/>
  <w15:chartTrackingRefBased/>
  <w15:docId w15:val="{420DE9BF-CAED-4784-B329-9435846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placerespon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Amy Smith</cp:lastModifiedBy>
  <cp:revision>2</cp:revision>
  <dcterms:created xsi:type="dcterms:W3CDTF">2022-01-14T17:07:00Z</dcterms:created>
  <dcterms:modified xsi:type="dcterms:W3CDTF">2022-01-14T17:07:00Z</dcterms:modified>
</cp:coreProperties>
</file>