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7126D" w14:textId="50216AC7" w:rsidR="00A15EA0" w:rsidRPr="00275B48" w:rsidRDefault="00A15EA0" w:rsidP="008E00F7">
      <w:pPr>
        <w:spacing w:after="0" w:line="240" w:lineRule="auto"/>
        <w:rPr>
          <w:rFonts w:ascii="Calisto MT" w:hAnsi="Calisto MT"/>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pPr>
      <w:r w:rsidRPr="00275B48">
        <w:rPr>
          <w:rFonts w:ascii="Calisto MT" w:hAnsi="Calisto MT"/>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ARRIVING TO THE 280</w:t>
      </w:r>
      <w:r w:rsidRPr="00275B48">
        <w:rPr>
          <w:rFonts w:ascii="Calisto MT" w:hAnsi="Calisto MT"/>
          <w:color w:val="000000" w:themeColor="text1"/>
          <w:sz w:val="24"/>
          <w:szCs w:val="24"/>
          <w:vertAlign w:val="superscript"/>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TH</w:t>
      </w:r>
      <w:r w:rsidRPr="00275B48">
        <w:rPr>
          <w:rFonts w:ascii="Calisto MT" w:hAnsi="Calisto MT"/>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 xml:space="preserve"> PROTECTIVE ORDER COURT</w:t>
      </w:r>
    </w:p>
    <w:p w14:paraId="33A08B5A" w14:textId="16BFA20B" w:rsidR="002F7753" w:rsidRPr="00275B48" w:rsidRDefault="002F7753" w:rsidP="007728F3">
      <w:pPr>
        <w:pStyle w:val="ListParagraph"/>
        <w:numPr>
          <w:ilvl w:val="0"/>
          <w:numId w:val="1"/>
        </w:numPr>
        <w:spacing w:after="0" w:line="240" w:lineRule="auto"/>
        <w:rPr>
          <w:rFonts w:ascii="Calisto MT" w:hAnsi="Calisto MT"/>
        </w:rPr>
      </w:pPr>
      <w:r w:rsidRPr="00275B48">
        <w:rPr>
          <w:rFonts w:ascii="Calisto MT" w:hAnsi="Calisto MT"/>
        </w:rPr>
        <w:t xml:space="preserve">Arrive 30 </w:t>
      </w:r>
      <w:r w:rsidR="00067BAB" w:rsidRPr="00275B48">
        <w:rPr>
          <w:rFonts w:ascii="Calisto MT" w:hAnsi="Calisto MT"/>
        </w:rPr>
        <w:t xml:space="preserve">– 45 </w:t>
      </w:r>
      <w:r w:rsidRPr="00275B48">
        <w:rPr>
          <w:rFonts w:ascii="Calisto MT" w:hAnsi="Calisto MT"/>
        </w:rPr>
        <w:t xml:space="preserve">minutes </w:t>
      </w:r>
      <w:r w:rsidR="00A15EA0" w:rsidRPr="00275B48">
        <w:rPr>
          <w:rFonts w:ascii="Calisto MT" w:hAnsi="Calisto MT"/>
        </w:rPr>
        <w:t xml:space="preserve">before your scheduled hearing time </w:t>
      </w:r>
      <w:r w:rsidRPr="00275B48">
        <w:rPr>
          <w:rFonts w:ascii="Calisto MT" w:hAnsi="Calisto MT"/>
        </w:rPr>
        <w:t>to get through security</w:t>
      </w:r>
      <w:r w:rsidR="00CA5436" w:rsidRPr="00275B48">
        <w:rPr>
          <w:rFonts w:ascii="Calisto MT" w:hAnsi="Calisto MT"/>
        </w:rPr>
        <w:t>.</w:t>
      </w:r>
    </w:p>
    <w:p w14:paraId="0AAEA4BD" w14:textId="7A9CA1B6" w:rsidR="00A15EA0" w:rsidRPr="00275B48" w:rsidRDefault="00A15EA0" w:rsidP="007728F3">
      <w:pPr>
        <w:pStyle w:val="ListParagraph"/>
        <w:numPr>
          <w:ilvl w:val="0"/>
          <w:numId w:val="1"/>
        </w:numPr>
        <w:spacing w:after="0" w:line="240" w:lineRule="auto"/>
        <w:rPr>
          <w:rFonts w:ascii="Calisto MT" w:hAnsi="Calisto MT"/>
        </w:rPr>
      </w:pPr>
      <w:r w:rsidRPr="00275B48">
        <w:rPr>
          <w:rFonts w:ascii="Calisto MT" w:hAnsi="Calisto MT"/>
        </w:rPr>
        <w:t>The 280</w:t>
      </w:r>
      <w:r w:rsidRPr="00275B48">
        <w:rPr>
          <w:rFonts w:ascii="Calisto MT" w:hAnsi="Calisto MT"/>
          <w:vertAlign w:val="superscript"/>
        </w:rPr>
        <w:t>th</w:t>
      </w:r>
      <w:r w:rsidRPr="00275B48">
        <w:rPr>
          <w:rFonts w:ascii="Calisto MT" w:hAnsi="Calisto MT"/>
        </w:rPr>
        <w:t xml:space="preserve"> Protective Order court is located on the 1</w:t>
      </w:r>
      <w:r w:rsidRPr="00275B48">
        <w:rPr>
          <w:rFonts w:ascii="Calisto MT" w:hAnsi="Calisto MT"/>
          <w:vertAlign w:val="superscript"/>
        </w:rPr>
        <w:t>st</w:t>
      </w:r>
      <w:r w:rsidRPr="00275B48">
        <w:rPr>
          <w:rFonts w:ascii="Calisto MT" w:hAnsi="Calisto MT"/>
        </w:rPr>
        <w:t xml:space="preserve"> floor of the Juvenile Justice Center located at 1200 Congress </w:t>
      </w:r>
      <w:r w:rsidR="001B0B6F" w:rsidRPr="00275B48">
        <w:rPr>
          <w:rFonts w:ascii="Calisto MT" w:hAnsi="Calisto MT"/>
        </w:rPr>
        <w:t>St.</w:t>
      </w:r>
      <w:r w:rsidRPr="00275B48">
        <w:rPr>
          <w:rFonts w:ascii="Calisto MT" w:hAnsi="Calisto MT"/>
        </w:rPr>
        <w:t>, Houston, TX 77002</w:t>
      </w:r>
      <w:r w:rsidR="008E00F7" w:rsidRPr="00275B48">
        <w:rPr>
          <w:rFonts w:ascii="Calisto MT" w:hAnsi="Calisto MT"/>
        </w:rPr>
        <w:t xml:space="preserve"> (to the right once you get through security). </w:t>
      </w:r>
    </w:p>
    <w:p w14:paraId="2A0436E8" w14:textId="5B24E787" w:rsidR="007728F3" w:rsidRPr="00275B48" w:rsidRDefault="007728F3" w:rsidP="007728F3">
      <w:pPr>
        <w:pStyle w:val="ListParagraph"/>
        <w:numPr>
          <w:ilvl w:val="0"/>
          <w:numId w:val="1"/>
        </w:numPr>
        <w:spacing w:after="0" w:line="240" w:lineRule="auto"/>
        <w:rPr>
          <w:rFonts w:ascii="Calisto MT" w:hAnsi="Calisto MT"/>
        </w:rPr>
      </w:pPr>
      <w:r w:rsidRPr="00275B48">
        <w:rPr>
          <w:rFonts w:ascii="Calisto MT" w:hAnsi="Calisto MT"/>
        </w:rPr>
        <w:t xml:space="preserve">Doors to the </w:t>
      </w:r>
      <w:r w:rsidR="00A15EA0" w:rsidRPr="00275B48">
        <w:rPr>
          <w:rFonts w:ascii="Calisto MT" w:hAnsi="Calisto MT"/>
        </w:rPr>
        <w:t>280</w:t>
      </w:r>
      <w:r w:rsidR="00A15EA0" w:rsidRPr="00275B48">
        <w:rPr>
          <w:rFonts w:ascii="Calisto MT" w:hAnsi="Calisto MT"/>
          <w:vertAlign w:val="superscript"/>
        </w:rPr>
        <w:t>th</w:t>
      </w:r>
      <w:r w:rsidR="00A15EA0" w:rsidRPr="00275B48">
        <w:rPr>
          <w:rFonts w:ascii="Calisto MT" w:hAnsi="Calisto MT"/>
        </w:rPr>
        <w:t xml:space="preserve"> </w:t>
      </w:r>
      <w:r w:rsidRPr="00275B48">
        <w:rPr>
          <w:rFonts w:ascii="Calisto MT" w:hAnsi="Calisto MT"/>
        </w:rPr>
        <w:t xml:space="preserve">courtroom open 5-10mins before 9am. </w:t>
      </w:r>
    </w:p>
    <w:p w14:paraId="13119017" w14:textId="26540199" w:rsidR="00275B48" w:rsidRPr="00275B48" w:rsidRDefault="00275B48" w:rsidP="00275B48">
      <w:pPr>
        <w:pStyle w:val="ListParagraph"/>
        <w:numPr>
          <w:ilvl w:val="0"/>
          <w:numId w:val="1"/>
        </w:numPr>
        <w:spacing w:after="0" w:line="240" w:lineRule="auto"/>
        <w:rPr>
          <w:rFonts w:ascii="Calisto MT" w:hAnsi="Calisto MT"/>
        </w:rPr>
      </w:pPr>
      <w:r w:rsidRPr="00275B48">
        <w:rPr>
          <w:rFonts w:ascii="Calisto MT" w:hAnsi="Calisto MT"/>
        </w:rPr>
        <w:t xml:space="preserve">You’ll check in with the bailiff before entering the courtroom. If you are late, please be sure to check in with the bailiff to let the Court know you’re present. </w:t>
      </w:r>
    </w:p>
    <w:p w14:paraId="18AC84AC" w14:textId="301F1CF2" w:rsidR="002F7753" w:rsidRPr="00275B48" w:rsidRDefault="002F7753" w:rsidP="007728F3">
      <w:pPr>
        <w:pStyle w:val="ListParagraph"/>
        <w:numPr>
          <w:ilvl w:val="0"/>
          <w:numId w:val="1"/>
        </w:numPr>
        <w:spacing w:after="0" w:line="240" w:lineRule="auto"/>
        <w:rPr>
          <w:rFonts w:ascii="Calisto MT" w:hAnsi="Calisto MT"/>
        </w:rPr>
      </w:pPr>
      <w:r w:rsidRPr="00275B48">
        <w:rPr>
          <w:rFonts w:ascii="Calisto MT" w:hAnsi="Calisto MT"/>
        </w:rPr>
        <w:t>Silence your cell phone</w:t>
      </w:r>
      <w:r w:rsidR="00CA5436" w:rsidRPr="00275B48">
        <w:rPr>
          <w:rFonts w:ascii="Calisto MT" w:hAnsi="Calisto MT"/>
        </w:rPr>
        <w:t>.</w:t>
      </w:r>
    </w:p>
    <w:p w14:paraId="703B2C42" w14:textId="0B0969C4" w:rsidR="002F7753" w:rsidRPr="00275B48" w:rsidRDefault="002F7753" w:rsidP="007728F3">
      <w:pPr>
        <w:pStyle w:val="ListParagraph"/>
        <w:numPr>
          <w:ilvl w:val="0"/>
          <w:numId w:val="1"/>
        </w:numPr>
        <w:spacing w:after="0" w:line="240" w:lineRule="auto"/>
        <w:rPr>
          <w:rFonts w:ascii="Calisto MT" w:hAnsi="Calisto MT"/>
        </w:rPr>
      </w:pPr>
      <w:r w:rsidRPr="00275B48">
        <w:rPr>
          <w:rFonts w:ascii="Calisto MT" w:hAnsi="Calisto MT"/>
        </w:rPr>
        <w:t>No hats</w:t>
      </w:r>
      <w:r w:rsidR="007728F3" w:rsidRPr="00275B48">
        <w:rPr>
          <w:rFonts w:ascii="Calisto MT" w:hAnsi="Calisto MT"/>
        </w:rPr>
        <w:t>.</w:t>
      </w:r>
    </w:p>
    <w:p w14:paraId="343C724D" w14:textId="5F962230" w:rsidR="002F7753" w:rsidRPr="00275B48" w:rsidRDefault="002F7753" w:rsidP="007728F3">
      <w:pPr>
        <w:pStyle w:val="ListParagraph"/>
        <w:numPr>
          <w:ilvl w:val="0"/>
          <w:numId w:val="1"/>
        </w:numPr>
        <w:spacing w:after="0" w:line="240" w:lineRule="auto"/>
        <w:rPr>
          <w:rFonts w:ascii="Calisto MT" w:hAnsi="Calisto MT"/>
        </w:rPr>
      </w:pPr>
      <w:r w:rsidRPr="00275B48">
        <w:rPr>
          <w:rFonts w:ascii="Calisto MT" w:hAnsi="Calisto MT"/>
        </w:rPr>
        <w:t>Only bottled water allowe</w:t>
      </w:r>
      <w:r w:rsidR="00A15EA0" w:rsidRPr="00275B48">
        <w:rPr>
          <w:rFonts w:ascii="Calisto MT" w:hAnsi="Calisto MT"/>
        </w:rPr>
        <w:t>d</w:t>
      </w:r>
      <w:r w:rsidRPr="00275B48">
        <w:rPr>
          <w:rFonts w:ascii="Calisto MT" w:hAnsi="Calisto MT"/>
        </w:rPr>
        <w:t>, no other drinks (</w:t>
      </w:r>
      <w:r w:rsidR="007728F3" w:rsidRPr="00275B48">
        <w:rPr>
          <w:rFonts w:ascii="Calisto MT" w:hAnsi="Calisto MT"/>
        </w:rPr>
        <w:t>i.e.: so</w:t>
      </w:r>
      <w:r w:rsidR="003D54AA" w:rsidRPr="00275B48">
        <w:rPr>
          <w:rFonts w:ascii="Calisto MT" w:hAnsi="Calisto MT"/>
        </w:rPr>
        <w:t>d</w:t>
      </w:r>
      <w:r w:rsidR="007728F3" w:rsidRPr="00275B48">
        <w:rPr>
          <w:rFonts w:ascii="Calisto MT" w:hAnsi="Calisto MT"/>
        </w:rPr>
        <w:t xml:space="preserve">a, </w:t>
      </w:r>
      <w:r w:rsidRPr="00275B48">
        <w:rPr>
          <w:rFonts w:ascii="Calisto MT" w:hAnsi="Calisto MT"/>
        </w:rPr>
        <w:t>coffee)</w:t>
      </w:r>
      <w:r w:rsidR="00CA5436" w:rsidRPr="00275B48">
        <w:rPr>
          <w:rFonts w:ascii="Calisto MT" w:hAnsi="Calisto MT"/>
        </w:rPr>
        <w:t>.</w:t>
      </w:r>
    </w:p>
    <w:p w14:paraId="782B0B76" w14:textId="4F12D2EB" w:rsidR="002F7753" w:rsidRPr="00275B48" w:rsidRDefault="002F7753" w:rsidP="007728F3">
      <w:pPr>
        <w:pStyle w:val="ListParagraph"/>
        <w:numPr>
          <w:ilvl w:val="0"/>
          <w:numId w:val="1"/>
        </w:numPr>
        <w:spacing w:after="0" w:line="240" w:lineRule="auto"/>
        <w:rPr>
          <w:rFonts w:ascii="Calisto MT" w:hAnsi="Calisto MT"/>
        </w:rPr>
      </w:pPr>
      <w:r w:rsidRPr="00275B48">
        <w:rPr>
          <w:rFonts w:ascii="Calisto MT" w:hAnsi="Calisto MT"/>
        </w:rPr>
        <w:t xml:space="preserve">No </w:t>
      </w:r>
      <w:r w:rsidR="00A15EA0" w:rsidRPr="00275B48">
        <w:rPr>
          <w:rFonts w:ascii="Calisto MT" w:hAnsi="Calisto MT"/>
        </w:rPr>
        <w:t xml:space="preserve">chewing </w:t>
      </w:r>
      <w:r w:rsidRPr="00275B48">
        <w:rPr>
          <w:rFonts w:ascii="Calisto MT" w:hAnsi="Calisto MT"/>
        </w:rPr>
        <w:t>gum</w:t>
      </w:r>
      <w:r w:rsidR="007728F3" w:rsidRPr="00275B48">
        <w:rPr>
          <w:rFonts w:ascii="Calisto MT" w:hAnsi="Calisto MT"/>
        </w:rPr>
        <w:t xml:space="preserve">—at all. There is tissue and a trashcan available for proper disposal. </w:t>
      </w:r>
    </w:p>
    <w:p w14:paraId="498E80E7" w14:textId="1C241EA5" w:rsidR="002F7753" w:rsidRPr="00275B48" w:rsidRDefault="00A15EA0" w:rsidP="007728F3">
      <w:pPr>
        <w:pStyle w:val="ListParagraph"/>
        <w:numPr>
          <w:ilvl w:val="0"/>
          <w:numId w:val="1"/>
        </w:numPr>
        <w:spacing w:after="0" w:line="240" w:lineRule="auto"/>
        <w:rPr>
          <w:rFonts w:ascii="Calisto MT" w:hAnsi="Calisto MT"/>
        </w:rPr>
      </w:pPr>
      <w:r w:rsidRPr="00275B48">
        <w:rPr>
          <w:rFonts w:ascii="Calisto MT" w:hAnsi="Calisto MT"/>
        </w:rPr>
        <w:t>The a</w:t>
      </w:r>
      <w:r w:rsidR="004A4DC0" w:rsidRPr="00275B48">
        <w:rPr>
          <w:rFonts w:ascii="Calisto MT" w:hAnsi="Calisto MT"/>
        </w:rPr>
        <w:t>pplicant</w:t>
      </w:r>
      <w:r w:rsidR="002F7753" w:rsidRPr="00275B48">
        <w:rPr>
          <w:rFonts w:ascii="Calisto MT" w:hAnsi="Calisto MT"/>
        </w:rPr>
        <w:t xml:space="preserve"> (that’s you) goes to the right side of the court room to sit (there will be signs)</w:t>
      </w:r>
      <w:r w:rsidR="007728F3" w:rsidRPr="00275B48">
        <w:rPr>
          <w:rFonts w:ascii="Calisto MT" w:hAnsi="Calisto MT"/>
        </w:rPr>
        <w:t>.</w:t>
      </w:r>
    </w:p>
    <w:p w14:paraId="1F7D8F83" w14:textId="3ACA5C34" w:rsidR="002F7753" w:rsidRPr="006003CA" w:rsidRDefault="002F7753" w:rsidP="007728F3">
      <w:pPr>
        <w:pStyle w:val="ListParagraph"/>
        <w:numPr>
          <w:ilvl w:val="0"/>
          <w:numId w:val="1"/>
        </w:numPr>
        <w:spacing w:after="0" w:line="240" w:lineRule="auto"/>
        <w:rPr>
          <w:rFonts w:ascii="Calisto MT" w:hAnsi="Calisto MT"/>
          <w:b/>
          <w:bCs/>
        </w:rPr>
      </w:pPr>
      <w:r w:rsidRPr="006003CA">
        <w:rPr>
          <w:rFonts w:ascii="Calisto MT" w:hAnsi="Calisto MT"/>
          <w:b/>
          <w:bCs/>
        </w:rPr>
        <w:t>If you need an interpreter</w:t>
      </w:r>
      <w:r w:rsidR="00D565BB" w:rsidRPr="006003CA">
        <w:rPr>
          <w:rFonts w:ascii="Calisto MT" w:hAnsi="Calisto MT"/>
          <w:b/>
          <w:bCs/>
        </w:rPr>
        <w:t>,</w:t>
      </w:r>
      <w:r w:rsidRPr="006003CA">
        <w:rPr>
          <w:rFonts w:ascii="Calisto MT" w:hAnsi="Calisto MT"/>
          <w:b/>
          <w:bCs/>
        </w:rPr>
        <w:t xml:space="preserve"> speak to the </w:t>
      </w:r>
      <w:r w:rsidR="002F05D6" w:rsidRPr="006003CA">
        <w:rPr>
          <w:rFonts w:ascii="Calisto MT" w:hAnsi="Calisto MT"/>
          <w:b/>
          <w:bCs/>
        </w:rPr>
        <w:t xml:space="preserve">court coordinator or </w:t>
      </w:r>
      <w:r w:rsidR="008E00F7" w:rsidRPr="006003CA">
        <w:rPr>
          <w:rFonts w:ascii="Calisto MT" w:hAnsi="Calisto MT"/>
          <w:b/>
          <w:bCs/>
        </w:rPr>
        <w:t xml:space="preserve">court </w:t>
      </w:r>
      <w:r w:rsidR="002F05D6" w:rsidRPr="006003CA">
        <w:rPr>
          <w:rFonts w:ascii="Calisto MT" w:hAnsi="Calisto MT"/>
          <w:b/>
          <w:bCs/>
        </w:rPr>
        <w:t>clerk</w:t>
      </w:r>
      <w:r w:rsidR="003D54AA" w:rsidRPr="006003CA">
        <w:rPr>
          <w:rFonts w:ascii="Calisto MT" w:hAnsi="Calisto MT"/>
          <w:b/>
          <w:bCs/>
        </w:rPr>
        <w:t xml:space="preserve">. </w:t>
      </w:r>
      <w:r w:rsidRPr="006003CA">
        <w:rPr>
          <w:rFonts w:ascii="Calisto MT" w:hAnsi="Calisto MT"/>
          <w:b/>
          <w:bCs/>
        </w:rPr>
        <w:t xml:space="preserve">The bailiff can point you to the </w:t>
      </w:r>
      <w:r w:rsidR="004A3152" w:rsidRPr="006003CA">
        <w:rPr>
          <w:rFonts w:ascii="Calisto MT" w:hAnsi="Calisto MT"/>
          <w:b/>
          <w:bCs/>
        </w:rPr>
        <w:t xml:space="preserve">court </w:t>
      </w:r>
      <w:r w:rsidR="002F05D6" w:rsidRPr="006003CA">
        <w:rPr>
          <w:rFonts w:ascii="Calisto MT" w:hAnsi="Calisto MT"/>
          <w:b/>
          <w:bCs/>
        </w:rPr>
        <w:t xml:space="preserve">coordinator or </w:t>
      </w:r>
      <w:r w:rsidR="004A3152" w:rsidRPr="006003CA">
        <w:rPr>
          <w:rFonts w:ascii="Calisto MT" w:hAnsi="Calisto MT"/>
          <w:b/>
          <w:bCs/>
        </w:rPr>
        <w:t xml:space="preserve">court </w:t>
      </w:r>
      <w:r w:rsidRPr="006003CA">
        <w:rPr>
          <w:rFonts w:ascii="Calisto MT" w:hAnsi="Calisto MT"/>
          <w:b/>
          <w:bCs/>
        </w:rPr>
        <w:t>clerk</w:t>
      </w:r>
      <w:r w:rsidR="006003CA">
        <w:rPr>
          <w:rFonts w:ascii="Calisto MT" w:hAnsi="Calisto MT"/>
          <w:b/>
          <w:bCs/>
        </w:rPr>
        <w:t xml:space="preserve">. </w:t>
      </w:r>
    </w:p>
    <w:p w14:paraId="13392A0F" w14:textId="4A49C039" w:rsidR="002F7753" w:rsidRPr="00275B48" w:rsidRDefault="00FC1F23" w:rsidP="007728F3">
      <w:pPr>
        <w:pStyle w:val="ListParagraph"/>
        <w:numPr>
          <w:ilvl w:val="0"/>
          <w:numId w:val="1"/>
        </w:numPr>
        <w:spacing w:after="0" w:line="240" w:lineRule="auto"/>
        <w:rPr>
          <w:rFonts w:ascii="Calisto MT" w:hAnsi="Calisto MT"/>
        </w:rPr>
      </w:pPr>
      <w:r w:rsidRPr="00275B48">
        <w:rPr>
          <w:rFonts w:ascii="Calisto MT" w:hAnsi="Calisto MT"/>
        </w:rPr>
        <w:t>If you are male, please make sure your shirt is tucked into your pants.</w:t>
      </w:r>
    </w:p>
    <w:p w14:paraId="5B399E38" w14:textId="77777777" w:rsidR="004A3152" w:rsidRDefault="004A3152" w:rsidP="007728F3">
      <w:pPr>
        <w:spacing w:after="0" w:line="240" w:lineRule="auto"/>
        <w:rPr>
          <w:rFonts w:ascii="Calisto MT" w:hAnsi="Calisto MT"/>
          <w:b/>
          <w:bCs/>
          <w:sz w:val="24"/>
          <w:szCs w:val="24"/>
        </w:rPr>
      </w:pPr>
    </w:p>
    <w:p w14:paraId="158DE514" w14:textId="511FA2BD" w:rsidR="002F7753" w:rsidRPr="00275B48" w:rsidRDefault="0055717E" w:rsidP="007728F3">
      <w:pPr>
        <w:spacing w:after="0" w:line="240" w:lineRule="auto"/>
        <w:rPr>
          <w:rFonts w:ascii="Calisto MT" w:hAnsi="Calisto MT" w:cstheme="minorHAnsi"/>
          <w:color w:val="000000" w:themeColor="text1"/>
          <w:sz w:val="24"/>
          <w:szCs w:val="24"/>
          <w14:shadow w14:blurRad="50800" w14:dist="38100" w14:dir="2700000" w14:sx="100000" w14:sy="100000" w14:kx="0" w14:ky="0" w14:algn="tl">
            <w14:srgbClr w14:val="000000">
              <w14:alpha w14:val="60000"/>
            </w14:srgbClr>
          </w14:shadow>
          <w14:textOutline w14:w="9525" w14:cap="flat" w14:cmpd="sng" w14:algn="ctr">
            <w14:solidFill>
              <w14:srgbClr w14:val="7030A0"/>
            </w14:solidFill>
            <w14:prstDash w14:val="solid"/>
            <w14:round/>
          </w14:textOutline>
        </w:rPr>
      </w:pPr>
      <w:r w:rsidRPr="00275B48">
        <w:rPr>
          <w:rFonts w:ascii="Calisto MT" w:hAnsi="Calisto MT" w:cstheme="minorHAnsi"/>
          <w:bCs/>
          <w:color w:val="000000" w:themeColor="text1"/>
          <w:sz w:val="24"/>
          <w:szCs w:val="24"/>
          <w14:shadow w14:blurRad="50800" w14:dist="38100" w14:dir="2700000" w14:sx="100000" w14:sy="100000" w14:kx="0" w14:ky="0" w14:algn="tl">
            <w14:srgbClr w14:val="000000">
              <w14:alpha w14:val="60000"/>
            </w14:srgbClr>
          </w14:shadow>
          <w14:textOutline w14:w="9525" w14:cap="flat" w14:cmpd="sng" w14:algn="ctr">
            <w14:solidFill>
              <w14:srgbClr w14:val="7030A0"/>
            </w14:solidFill>
            <w14:prstDash w14:val="solid"/>
            <w14:round/>
          </w14:textOutline>
        </w:rPr>
        <w:t>COURT PROCEDURES</w:t>
      </w:r>
      <w:r w:rsidR="004A3152" w:rsidRPr="00275B48">
        <w:rPr>
          <w:rFonts w:ascii="Calisto MT" w:hAnsi="Calisto MT" w:cstheme="minorHAnsi"/>
          <w:bCs/>
          <w:color w:val="000000" w:themeColor="text1"/>
          <w:sz w:val="24"/>
          <w:szCs w:val="24"/>
          <w14:shadow w14:blurRad="50800" w14:dist="38100" w14:dir="2700000" w14:sx="100000" w14:sy="100000" w14:kx="0" w14:ky="0" w14:algn="tl">
            <w14:srgbClr w14:val="000000">
              <w14:alpha w14:val="60000"/>
            </w14:srgbClr>
          </w14:shadow>
          <w14:textOutline w14:w="9525" w14:cap="flat" w14:cmpd="sng" w14:algn="ctr">
            <w14:solidFill>
              <w14:srgbClr w14:val="7030A0"/>
            </w14:solidFill>
            <w14:prstDash w14:val="solid"/>
            <w14:round/>
          </w14:textOutline>
        </w:rPr>
        <w:t>:</w:t>
      </w:r>
    </w:p>
    <w:p w14:paraId="52169DB8" w14:textId="4286DCE6" w:rsidR="0055717E" w:rsidRPr="00275B48" w:rsidRDefault="009B1300" w:rsidP="007728F3">
      <w:pPr>
        <w:pStyle w:val="ListParagraph"/>
        <w:numPr>
          <w:ilvl w:val="0"/>
          <w:numId w:val="2"/>
        </w:numPr>
        <w:spacing w:after="0" w:line="240" w:lineRule="auto"/>
        <w:rPr>
          <w:rFonts w:ascii="Calisto MT" w:hAnsi="Calisto MT"/>
        </w:rPr>
      </w:pPr>
      <w:r>
        <w:rPr>
          <w:rFonts w:ascii="Calisto MT" w:hAnsi="Calisto MT"/>
        </w:rPr>
        <w:t>Docket</w:t>
      </w:r>
      <w:r w:rsidR="002F7753" w:rsidRPr="00275B48">
        <w:rPr>
          <w:rFonts w:ascii="Calisto MT" w:hAnsi="Calisto MT"/>
        </w:rPr>
        <w:t xml:space="preserve"> call begins at 9am sharp </w:t>
      </w:r>
      <w:r w:rsidR="00D565BB" w:rsidRPr="00275B48">
        <w:rPr>
          <w:rFonts w:ascii="Calisto MT" w:hAnsi="Calisto MT"/>
        </w:rPr>
        <w:t xml:space="preserve">- </w:t>
      </w:r>
      <w:r w:rsidR="002F7753" w:rsidRPr="00275B48">
        <w:rPr>
          <w:rFonts w:ascii="Calisto MT" w:hAnsi="Calisto MT"/>
        </w:rPr>
        <w:t>so be s</w:t>
      </w:r>
      <w:r w:rsidR="009D6AA4" w:rsidRPr="00275B48">
        <w:rPr>
          <w:rFonts w:ascii="Calisto MT" w:hAnsi="Calisto MT"/>
        </w:rPr>
        <w:t>eated</w:t>
      </w:r>
      <w:r w:rsidR="002F7753" w:rsidRPr="00275B48">
        <w:rPr>
          <w:rFonts w:ascii="Calisto MT" w:hAnsi="Calisto MT"/>
        </w:rPr>
        <w:t xml:space="preserve"> in your designated area</w:t>
      </w:r>
      <w:r w:rsidR="003D54AA" w:rsidRPr="00275B48">
        <w:rPr>
          <w:rFonts w:ascii="Calisto MT" w:hAnsi="Calisto MT"/>
        </w:rPr>
        <w:t xml:space="preserve">. </w:t>
      </w:r>
    </w:p>
    <w:p w14:paraId="0AEE9C72" w14:textId="3A14FC0F" w:rsidR="002F7753" w:rsidRPr="00275B48" w:rsidRDefault="002F7753" w:rsidP="007728F3">
      <w:pPr>
        <w:pStyle w:val="ListParagraph"/>
        <w:numPr>
          <w:ilvl w:val="0"/>
          <w:numId w:val="2"/>
        </w:numPr>
        <w:spacing w:after="0" w:line="240" w:lineRule="auto"/>
        <w:rPr>
          <w:rFonts w:ascii="Calisto MT" w:hAnsi="Calisto MT"/>
        </w:rPr>
      </w:pPr>
      <w:r w:rsidRPr="00275B48">
        <w:rPr>
          <w:rFonts w:ascii="Calisto MT" w:hAnsi="Calisto MT"/>
        </w:rPr>
        <w:t xml:space="preserve">When the </w:t>
      </w:r>
      <w:r w:rsidR="00F434C8" w:rsidRPr="00275B48">
        <w:rPr>
          <w:rFonts w:ascii="Calisto MT" w:hAnsi="Calisto MT"/>
        </w:rPr>
        <w:t>Judge</w:t>
      </w:r>
      <w:r w:rsidRPr="00275B48">
        <w:rPr>
          <w:rFonts w:ascii="Calisto MT" w:hAnsi="Calisto MT"/>
        </w:rPr>
        <w:t xml:space="preserve"> calls your case name and number, </w:t>
      </w:r>
      <w:r w:rsidR="00190381" w:rsidRPr="00275B48">
        <w:rPr>
          <w:rFonts w:ascii="Calisto MT" w:hAnsi="Calisto MT"/>
          <w:b/>
          <w:bCs/>
        </w:rPr>
        <w:t>stand,</w:t>
      </w:r>
      <w:r w:rsidRPr="00275B48">
        <w:rPr>
          <w:rFonts w:ascii="Calisto MT" w:hAnsi="Calisto MT"/>
        </w:rPr>
        <w:t xml:space="preserve"> and </w:t>
      </w:r>
      <w:r w:rsidR="00190381" w:rsidRPr="00275B48">
        <w:rPr>
          <w:rFonts w:ascii="Calisto MT" w:hAnsi="Calisto MT"/>
        </w:rPr>
        <w:t xml:space="preserve">say that you’re here (e.g., </w:t>
      </w:r>
      <w:r w:rsidRPr="00275B48">
        <w:rPr>
          <w:rFonts w:ascii="Calisto MT" w:hAnsi="Calisto MT"/>
        </w:rPr>
        <w:t>“here</w:t>
      </w:r>
      <w:r w:rsidR="00E444FF" w:rsidRPr="00275B48">
        <w:rPr>
          <w:rFonts w:ascii="Calisto MT" w:hAnsi="Calisto MT"/>
        </w:rPr>
        <w:t>, your honor</w:t>
      </w:r>
      <w:r w:rsidRPr="00275B48">
        <w:rPr>
          <w:rFonts w:ascii="Calisto MT" w:hAnsi="Calisto MT"/>
        </w:rPr>
        <w:t>”</w:t>
      </w:r>
      <w:r w:rsidR="00190381" w:rsidRPr="00275B48">
        <w:rPr>
          <w:rFonts w:ascii="Calisto MT" w:hAnsi="Calisto MT"/>
        </w:rPr>
        <w:t>)</w:t>
      </w:r>
    </w:p>
    <w:p w14:paraId="286ADC1A" w14:textId="73BAA52D" w:rsidR="007728F3" w:rsidRPr="00275B48" w:rsidRDefault="007728F3" w:rsidP="007728F3">
      <w:pPr>
        <w:pStyle w:val="ListParagraph"/>
        <w:numPr>
          <w:ilvl w:val="1"/>
          <w:numId w:val="2"/>
        </w:numPr>
        <w:spacing w:after="0" w:line="240" w:lineRule="auto"/>
        <w:rPr>
          <w:rFonts w:ascii="Calisto MT" w:hAnsi="Calisto MT"/>
          <w:b/>
          <w:bCs/>
        </w:rPr>
      </w:pPr>
      <w:r w:rsidRPr="00275B48">
        <w:rPr>
          <w:rFonts w:ascii="Calisto MT" w:hAnsi="Calisto MT"/>
          <w:b/>
          <w:bCs/>
        </w:rPr>
        <w:t xml:space="preserve">Do not leave during </w:t>
      </w:r>
      <w:r w:rsidR="009B1300">
        <w:rPr>
          <w:rFonts w:ascii="Calisto MT" w:hAnsi="Calisto MT"/>
          <w:b/>
          <w:bCs/>
        </w:rPr>
        <w:t>docket</w:t>
      </w:r>
      <w:r w:rsidRPr="00275B48">
        <w:rPr>
          <w:rFonts w:ascii="Calisto MT" w:hAnsi="Calisto MT"/>
          <w:b/>
          <w:bCs/>
        </w:rPr>
        <w:t xml:space="preserve"> call. </w:t>
      </w:r>
    </w:p>
    <w:p w14:paraId="59B165C0" w14:textId="7343B9C8" w:rsidR="00A15EA0" w:rsidRPr="00275B48" w:rsidRDefault="00A15EA0" w:rsidP="007728F3">
      <w:pPr>
        <w:pStyle w:val="ListParagraph"/>
        <w:numPr>
          <w:ilvl w:val="1"/>
          <w:numId w:val="2"/>
        </w:numPr>
        <w:spacing w:after="0" w:line="240" w:lineRule="auto"/>
        <w:rPr>
          <w:rFonts w:ascii="Calisto MT" w:hAnsi="Calisto MT"/>
          <w:b/>
          <w:bCs/>
        </w:rPr>
      </w:pPr>
      <w:r w:rsidRPr="00275B48">
        <w:rPr>
          <w:rFonts w:ascii="Calisto MT" w:hAnsi="Calisto MT"/>
          <w:b/>
          <w:bCs/>
        </w:rPr>
        <w:t>Stand when addressing the court (speaking to the Judge).</w:t>
      </w:r>
    </w:p>
    <w:p w14:paraId="03383E28" w14:textId="21A856CB" w:rsidR="0086195B" w:rsidRPr="00275B48" w:rsidRDefault="0055717E" w:rsidP="007728F3">
      <w:pPr>
        <w:pStyle w:val="ListParagraph"/>
        <w:numPr>
          <w:ilvl w:val="0"/>
          <w:numId w:val="2"/>
        </w:numPr>
        <w:spacing w:after="0" w:line="240" w:lineRule="auto"/>
        <w:rPr>
          <w:rFonts w:ascii="Calisto MT" w:hAnsi="Calisto MT"/>
        </w:rPr>
      </w:pPr>
      <w:r w:rsidRPr="00275B48">
        <w:rPr>
          <w:rFonts w:ascii="Calisto MT" w:hAnsi="Calisto MT"/>
        </w:rPr>
        <w:t xml:space="preserve">After </w:t>
      </w:r>
      <w:r w:rsidR="009B1300">
        <w:rPr>
          <w:rFonts w:ascii="Calisto MT" w:hAnsi="Calisto MT"/>
        </w:rPr>
        <w:t>docket</w:t>
      </w:r>
      <w:r w:rsidRPr="00275B48">
        <w:rPr>
          <w:rFonts w:ascii="Calisto MT" w:hAnsi="Calisto MT"/>
        </w:rPr>
        <w:t xml:space="preserve"> call, t</w:t>
      </w:r>
      <w:r w:rsidR="00E444FF" w:rsidRPr="00275B48">
        <w:rPr>
          <w:rFonts w:ascii="Calisto MT" w:hAnsi="Calisto MT"/>
        </w:rPr>
        <w:t xml:space="preserve">he </w:t>
      </w:r>
      <w:r w:rsidR="00F434C8" w:rsidRPr="00275B48">
        <w:rPr>
          <w:rFonts w:ascii="Calisto MT" w:hAnsi="Calisto MT"/>
        </w:rPr>
        <w:t>Judge</w:t>
      </w:r>
      <w:r w:rsidR="00E444FF" w:rsidRPr="00275B48">
        <w:rPr>
          <w:rFonts w:ascii="Calisto MT" w:hAnsi="Calisto MT"/>
        </w:rPr>
        <w:t xml:space="preserve"> will then begin callin</w:t>
      </w:r>
      <w:r w:rsidR="00190381" w:rsidRPr="00275B48">
        <w:rPr>
          <w:rFonts w:ascii="Calisto MT" w:hAnsi="Calisto MT"/>
        </w:rPr>
        <w:t>g the parties in each case</w:t>
      </w:r>
      <w:r w:rsidR="008E00F7" w:rsidRPr="00275B48">
        <w:rPr>
          <w:rFonts w:ascii="Calisto MT" w:hAnsi="Calisto MT"/>
        </w:rPr>
        <w:t xml:space="preserve"> </w:t>
      </w:r>
      <w:r w:rsidR="00E444FF" w:rsidRPr="00275B48">
        <w:rPr>
          <w:rFonts w:ascii="Calisto MT" w:hAnsi="Calisto MT"/>
        </w:rPr>
        <w:t>to present their case</w:t>
      </w:r>
      <w:r w:rsidR="003D54AA" w:rsidRPr="00275B48">
        <w:rPr>
          <w:rFonts w:ascii="Calisto MT" w:hAnsi="Calisto MT"/>
        </w:rPr>
        <w:t xml:space="preserve">. </w:t>
      </w:r>
    </w:p>
    <w:p w14:paraId="3FE767E4" w14:textId="50748791" w:rsidR="0055717E" w:rsidRPr="00275B48" w:rsidRDefault="0055717E" w:rsidP="007728F3">
      <w:pPr>
        <w:pStyle w:val="ListParagraph"/>
        <w:numPr>
          <w:ilvl w:val="0"/>
          <w:numId w:val="2"/>
        </w:numPr>
        <w:spacing w:after="0" w:line="240" w:lineRule="auto"/>
        <w:rPr>
          <w:rFonts w:ascii="Calisto MT" w:hAnsi="Calisto MT"/>
        </w:rPr>
      </w:pPr>
      <w:r w:rsidRPr="00275B48">
        <w:rPr>
          <w:rFonts w:ascii="Calisto MT" w:hAnsi="Calisto MT"/>
        </w:rPr>
        <w:t xml:space="preserve">If your name was not called, let </w:t>
      </w:r>
      <w:r w:rsidR="001B0B6F" w:rsidRPr="00275B48">
        <w:rPr>
          <w:rFonts w:ascii="Calisto MT" w:hAnsi="Calisto MT"/>
        </w:rPr>
        <w:t>a bailiff</w:t>
      </w:r>
      <w:r w:rsidRPr="00275B48">
        <w:rPr>
          <w:rFonts w:ascii="Calisto MT" w:hAnsi="Calisto MT"/>
        </w:rPr>
        <w:t xml:space="preserve"> know.</w:t>
      </w:r>
    </w:p>
    <w:p w14:paraId="7908D5D0" w14:textId="77777777" w:rsidR="008E00F7" w:rsidRPr="00275B48" w:rsidRDefault="0086195B" w:rsidP="008E00F7">
      <w:pPr>
        <w:pStyle w:val="ListParagraph"/>
        <w:numPr>
          <w:ilvl w:val="0"/>
          <w:numId w:val="2"/>
        </w:numPr>
        <w:spacing w:after="0" w:line="240" w:lineRule="auto"/>
        <w:rPr>
          <w:rFonts w:ascii="Calisto MT" w:hAnsi="Calisto MT"/>
        </w:rPr>
      </w:pPr>
      <w:r w:rsidRPr="00275B48">
        <w:rPr>
          <w:rFonts w:ascii="Calisto MT" w:hAnsi="Calisto MT"/>
        </w:rPr>
        <w:t>Make sure your evidence is in order</w:t>
      </w:r>
      <w:r w:rsidR="003D54AA" w:rsidRPr="00275B48">
        <w:rPr>
          <w:rFonts w:ascii="Calisto MT" w:hAnsi="Calisto MT"/>
        </w:rPr>
        <w:t xml:space="preserve">. </w:t>
      </w:r>
    </w:p>
    <w:p w14:paraId="61BC2447" w14:textId="797A0025" w:rsidR="0086195B" w:rsidRPr="00D01748" w:rsidRDefault="0086195B" w:rsidP="00D01748">
      <w:pPr>
        <w:pStyle w:val="ListParagraph"/>
        <w:numPr>
          <w:ilvl w:val="1"/>
          <w:numId w:val="2"/>
        </w:numPr>
        <w:spacing w:after="0" w:line="240" w:lineRule="auto"/>
        <w:rPr>
          <w:rFonts w:ascii="Calisto MT" w:hAnsi="Calisto MT"/>
        </w:rPr>
      </w:pPr>
      <w:r w:rsidRPr="00275B48">
        <w:rPr>
          <w:rFonts w:ascii="Calisto MT" w:hAnsi="Calisto MT"/>
        </w:rPr>
        <w:t xml:space="preserve">Evidence includes but is not limited </w:t>
      </w:r>
      <w:r w:rsidR="00D01748" w:rsidRPr="00275B48">
        <w:rPr>
          <w:rFonts w:ascii="Calisto MT" w:hAnsi="Calisto MT"/>
        </w:rPr>
        <w:t>to</w:t>
      </w:r>
      <w:r w:rsidR="00D01748">
        <w:rPr>
          <w:rFonts w:ascii="Calisto MT" w:hAnsi="Calisto MT"/>
        </w:rPr>
        <w:t xml:space="preserve"> p</w:t>
      </w:r>
      <w:r w:rsidRPr="00D01748">
        <w:rPr>
          <w:rFonts w:ascii="Calisto MT" w:hAnsi="Calisto MT"/>
        </w:rPr>
        <w:t xml:space="preserve">hotos, videos, medical records, chat records, </w:t>
      </w:r>
      <w:r w:rsidR="008E00F7" w:rsidRPr="00D01748">
        <w:rPr>
          <w:rFonts w:ascii="Calisto MT" w:hAnsi="Calisto MT"/>
        </w:rPr>
        <w:t>eyewitnesses</w:t>
      </w:r>
      <w:r w:rsidRPr="00D01748">
        <w:rPr>
          <w:rFonts w:ascii="Calisto MT" w:hAnsi="Calisto MT"/>
        </w:rPr>
        <w:t xml:space="preserve">, past protective orders, and/or anything else that helps your case. </w:t>
      </w:r>
    </w:p>
    <w:p w14:paraId="218D7EB8" w14:textId="38CF866A" w:rsidR="00190381" w:rsidRPr="00275B48" w:rsidRDefault="00613226" w:rsidP="00190381">
      <w:pPr>
        <w:pStyle w:val="ListParagraph"/>
        <w:numPr>
          <w:ilvl w:val="2"/>
          <w:numId w:val="2"/>
        </w:numPr>
        <w:spacing w:after="0" w:line="240" w:lineRule="auto"/>
        <w:rPr>
          <w:rFonts w:ascii="Calisto MT" w:hAnsi="Calisto MT"/>
        </w:rPr>
      </w:pPr>
      <w:r w:rsidRPr="00275B48">
        <w:rPr>
          <w:rFonts w:ascii="Calisto MT" w:hAnsi="Calisto MT"/>
        </w:rPr>
        <w:t xml:space="preserve">If you have hardcopy </w:t>
      </w:r>
      <w:r w:rsidR="00E326DA" w:rsidRPr="00275B48">
        <w:rPr>
          <w:rFonts w:ascii="Calisto MT" w:hAnsi="Calisto MT"/>
        </w:rPr>
        <w:t>evidence,</w:t>
      </w:r>
      <w:r w:rsidRPr="00275B48">
        <w:rPr>
          <w:rFonts w:ascii="Calisto MT" w:hAnsi="Calisto MT"/>
        </w:rPr>
        <w:t xml:space="preserve"> make sure to bring at least </w:t>
      </w:r>
      <w:r w:rsidR="00190381" w:rsidRPr="00275B48">
        <w:rPr>
          <w:rFonts w:ascii="Calisto MT" w:hAnsi="Calisto MT"/>
          <w:b/>
          <w:bCs/>
        </w:rPr>
        <w:t>four</w:t>
      </w:r>
      <w:r w:rsidRPr="00275B48">
        <w:rPr>
          <w:rFonts w:ascii="Calisto MT" w:hAnsi="Calisto MT"/>
          <w:b/>
          <w:bCs/>
        </w:rPr>
        <w:t xml:space="preserve"> (</w:t>
      </w:r>
      <w:r w:rsidR="00190381" w:rsidRPr="00275B48">
        <w:rPr>
          <w:rFonts w:ascii="Calisto MT" w:hAnsi="Calisto MT"/>
          <w:b/>
          <w:bCs/>
        </w:rPr>
        <w:t>4</w:t>
      </w:r>
      <w:r w:rsidRPr="00275B48">
        <w:rPr>
          <w:rFonts w:ascii="Calisto MT" w:hAnsi="Calisto MT"/>
          <w:b/>
          <w:bCs/>
        </w:rPr>
        <w:t>) copies</w:t>
      </w:r>
      <w:r w:rsidRPr="00275B48">
        <w:rPr>
          <w:rFonts w:ascii="Calisto MT" w:hAnsi="Calisto MT"/>
        </w:rPr>
        <w:t xml:space="preserve"> to court</w:t>
      </w:r>
      <w:r w:rsidR="003D54AA" w:rsidRPr="00275B48">
        <w:rPr>
          <w:rFonts w:ascii="Calisto MT" w:hAnsi="Calisto MT"/>
        </w:rPr>
        <w:t xml:space="preserve">. </w:t>
      </w:r>
      <w:r w:rsidR="00135965" w:rsidRPr="00275B48">
        <w:rPr>
          <w:rFonts w:ascii="Calisto MT" w:hAnsi="Calisto MT"/>
        </w:rPr>
        <w:t xml:space="preserve">You will have to </w:t>
      </w:r>
      <w:r w:rsidR="003D54AA" w:rsidRPr="00275B48">
        <w:rPr>
          <w:rFonts w:ascii="Calisto MT" w:hAnsi="Calisto MT"/>
        </w:rPr>
        <w:t>supply</w:t>
      </w:r>
      <w:r w:rsidR="00135965" w:rsidRPr="00275B48">
        <w:rPr>
          <w:rFonts w:ascii="Calisto MT" w:hAnsi="Calisto MT"/>
        </w:rPr>
        <w:t xml:space="preserve"> the </w:t>
      </w:r>
      <w:r w:rsidR="0073727B" w:rsidRPr="00275B48">
        <w:rPr>
          <w:rFonts w:ascii="Calisto MT" w:hAnsi="Calisto MT"/>
        </w:rPr>
        <w:t>r</w:t>
      </w:r>
      <w:r w:rsidR="004A4DC0" w:rsidRPr="00275B48">
        <w:rPr>
          <w:rFonts w:ascii="Calisto MT" w:hAnsi="Calisto MT"/>
        </w:rPr>
        <w:t>espondent</w:t>
      </w:r>
      <w:r w:rsidR="00135965" w:rsidRPr="00275B48">
        <w:rPr>
          <w:rFonts w:ascii="Calisto MT" w:hAnsi="Calisto MT"/>
        </w:rPr>
        <w:t>/</w:t>
      </w:r>
      <w:r w:rsidR="0073727B" w:rsidRPr="00275B48">
        <w:rPr>
          <w:rFonts w:ascii="Calisto MT" w:hAnsi="Calisto MT"/>
        </w:rPr>
        <w:t>r</w:t>
      </w:r>
      <w:r w:rsidR="004A4DC0" w:rsidRPr="00275B48">
        <w:rPr>
          <w:rFonts w:ascii="Calisto MT" w:hAnsi="Calisto MT"/>
        </w:rPr>
        <w:t>espondent</w:t>
      </w:r>
      <w:r w:rsidR="00135965" w:rsidRPr="00275B48">
        <w:rPr>
          <w:rFonts w:ascii="Calisto MT" w:hAnsi="Calisto MT"/>
        </w:rPr>
        <w:t>’s attorney</w:t>
      </w:r>
      <w:r w:rsidR="00190381" w:rsidRPr="00275B48">
        <w:rPr>
          <w:rFonts w:ascii="Calisto MT" w:hAnsi="Calisto MT"/>
        </w:rPr>
        <w:t xml:space="preserve">, the court reporter, and the </w:t>
      </w:r>
      <w:r w:rsidR="00F434C8" w:rsidRPr="00275B48">
        <w:rPr>
          <w:rFonts w:ascii="Calisto MT" w:hAnsi="Calisto MT"/>
        </w:rPr>
        <w:t>Judge</w:t>
      </w:r>
      <w:r w:rsidR="00190381" w:rsidRPr="00275B48">
        <w:rPr>
          <w:rFonts w:ascii="Calisto MT" w:hAnsi="Calisto MT"/>
        </w:rPr>
        <w:t xml:space="preserve"> a copy of the evidence. </w:t>
      </w:r>
    </w:p>
    <w:p w14:paraId="0C646D59" w14:textId="5A0534BC" w:rsidR="008E00F7" w:rsidRDefault="00A83175" w:rsidP="00190381">
      <w:pPr>
        <w:pStyle w:val="ListParagraph"/>
        <w:numPr>
          <w:ilvl w:val="2"/>
          <w:numId w:val="2"/>
        </w:numPr>
        <w:spacing w:after="0" w:line="240" w:lineRule="auto"/>
        <w:rPr>
          <w:rFonts w:ascii="Calisto MT" w:hAnsi="Calisto MT"/>
        </w:rPr>
      </w:pPr>
      <w:r w:rsidRPr="00A83175">
        <w:rPr>
          <w:rFonts w:ascii="Calisto MT" w:hAnsi="Calisto MT"/>
        </w:rPr>
        <w:t xml:space="preserve">If there will be audio/video </w:t>
      </w:r>
      <w:r>
        <w:rPr>
          <w:rFonts w:ascii="Calisto MT" w:hAnsi="Calisto MT"/>
        </w:rPr>
        <w:t>evidence</w:t>
      </w:r>
      <w:r w:rsidR="008E00F7" w:rsidRPr="00275B48">
        <w:rPr>
          <w:rFonts w:ascii="Calisto MT" w:hAnsi="Calisto MT"/>
        </w:rPr>
        <w:t>, you’ll need to have your own device (laptop, phone, tablet, etc.) to present the evidence.</w:t>
      </w:r>
      <w:r w:rsidRPr="00A83175">
        <w:t xml:space="preserve"> </w:t>
      </w:r>
      <w:r>
        <w:rPr>
          <w:rFonts w:ascii="Calisto MT" w:hAnsi="Calisto MT"/>
        </w:rPr>
        <w:t>P</w:t>
      </w:r>
      <w:r w:rsidRPr="00A83175">
        <w:rPr>
          <w:rFonts w:ascii="Calisto MT" w:hAnsi="Calisto MT"/>
        </w:rPr>
        <w:t>lease back them up to a thumb drive (USB) and provide it to the court reporter.</w:t>
      </w:r>
    </w:p>
    <w:p w14:paraId="381B5D4D" w14:textId="6EF8018F" w:rsidR="00D01748" w:rsidRPr="00D01748" w:rsidRDefault="00D01748" w:rsidP="00D01748">
      <w:pPr>
        <w:pStyle w:val="ListParagraph"/>
        <w:numPr>
          <w:ilvl w:val="2"/>
          <w:numId w:val="2"/>
        </w:numPr>
        <w:spacing w:after="0" w:line="240" w:lineRule="auto"/>
        <w:rPr>
          <w:rFonts w:ascii="Calisto MT" w:hAnsi="Calisto MT"/>
          <w:b/>
          <w:bCs/>
          <w:i/>
          <w:iCs/>
        </w:rPr>
      </w:pPr>
      <w:r w:rsidRPr="00D01748">
        <w:rPr>
          <w:rFonts w:ascii="Calisto MT" w:hAnsi="Calisto MT"/>
          <w:b/>
          <w:bCs/>
          <w:i/>
          <w:iCs/>
        </w:rPr>
        <w:t xml:space="preserve">If you have any questions about how to label evidence; you can contact </w:t>
      </w:r>
      <w:proofErr w:type="spellStart"/>
      <w:r w:rsidRPr="00D01748">
        <w:rPr>
          <w:rFonts w:ascii="Calisto MT" w:hAnsi="Calisto MT"/>
          <w:b/>
          <w:bCs/>
          <w:i/>
          <w:iCs/>
        </w:rPr>
        <w:t>Ehdi</w:t>
      </w:r>
      <w:proofErr w:type="spellEnd"/>
      <w:r w:rsidRPr="00D01748">
        <w:rPr>
          <w:rFonts w:ascii="Calisto MT" w:hAnsi="Calisto MT"/>
          <w:b/>
          <w:bCs/>
          <w:i/>
          <w:iCs/>
        </w:rPr>
        <w:t xml:space="preserve"> Sepulveda, court reporter for the 280</w:t>
      </w:r>
      <w:r w:rsidRPr="00D01748">
        <w:rPr>
          <w:rFonts w:ascii="Calisto MT" w:hAnsi="Calisto MT"/>
          <w:b/>
          <w:bCs/>
          <w:i/>
          <w:iCs/>
          <w:vertAlign w:val="superscript"/>
        </w:rPr>
        <w:t>th</w:t>
      </w:r>
      <w:r>
        <w:rPr>
          <w:rFonts w:ascii="Calisto MT" w:hAnsi="Calisto MT"/>
          <w:b/>
          <w:bCs/>
          <w:i/>
          <w:iCs/>
        </w:rPr>
        <w:t xml:space="preserve">, </w:t>
      </w:r>
      <w:r w:rsidRPr="00D01748">
        <w:rPr>
          <w:rFonts w:ascii="Calisto MT" w:hAnsi="Calisto MT"/>
          <w:b/>
          <w:bCs/>
          <w:i/>
          <w:iCs/>
        </w:rPr>
        <w:t xml:space="preserve">at </w:t>
      </w:r>
      <w:r w:rsidRPr="00D01748">
        <w:rPr>
          <w:rFonts w:ascii="Calisto MT" w:hAnsi="Calisto MT"/>
          <w:b/>
          <w:bCs/>
          <w:i/>
          <w:iCs/>
          <w:color w:val="2E74B5" w:themeColor="accent5" w:themeShade="BF"/>
        </w:rPr>
        <w:t>ehdi_sepulveda@justex.net</w:t>
      </w:r>
      <w:r w:rsidRPr="00D01748">
        <w:rPr>
          <w:rFonts w:ascii="Calisto MT" w:hAnsi="Calisto MT"/>
          <w:b/>
          <w:bCs/>
          <w:i/>
          <w:iCs/>
        </w:rPr>
        <w:t xml:space="preserve"> She speaks Spanish as well! </w:t>
      </w:r>
    </w:p>
    <w:p w14:paraId="266019BA" w14:textId="77777777" w:rsidR="00E02C39" w:rsidRPr="00D01748" w:rsidRDefault="00E02C39" w:rsidP="00D01748">
      <w:pPr>
        <w:spacing w:after="0" w:line="240" w:lineRule="auto"/>
        <w:rPr>
          <w:rFonts w:ascii="Calisto MT" w:hAnsi="Calisto MT"/>
          <w:sz w:val="24"/>
          <w:szCs w:val="24"/>
        </w:rPr>
      </w:pPr>
    </w:p>
    <w:p w14:paraId="4BE288A5" w14:textId="16EBA316" w:rsidR="00E444FF" w:rsidRPr="00275B48" w:rsidRDefault="004C33C3" w:rsidP="007728F3">
      <w:pPr>
        <w:spacing w:after="0" w:line="240" w:lineRule="auto"/>
        <w:rPr>
          <w:rFonts w:ascii="Calisto MT" w:hAnsi="Calisto MT" w:cstheme="minorHAnsi"/>
          <w:sz w:val="24"/>
          <w:szCs w:val="24"/>
        </w:rPr>
      </w:pPr>
      <w:r w:rsidRPr="00275B48">
        <w:rPr>
          <w:rFonts w:ascii="Calisto MT" w:hAnsi="Calisto MT" w:cstheme="minorHAnsi"/>
          <w:bCs/>
          <w:color w:val="000000" w:themeColor="text1"/>
          <w:sz w:val="24"/>
          <w:szCs w:val="24"/>
          <w14:shadow w14:blurRad="38100" w14:dist="19050" w14:dir="2700000" w14:sx="100000" w14:sy="100000" w14:kx="0" w14:ky="0" w14:algn="tl">
            <w14:schemeClr w14:val="dk1">
              <w14:alpha w14:val="60000"/>
            </w14:schemeClr>
          </w14:shadow>
          <w14:textOutline w14:w="9525" w14:cap="flat" w14:cmpd="sng" w14:algn="ctr">
            <w14:solidFill>
              <w14:srgbClr w14:val="7030A0"/>
            </w14:solidFill>
            <w14:prstDash w14:val="solid"/>
            <w14:round/>
          </w14:textOutline>
        </w:rPr>
        <w:t>HEARING PROCEDURES:</w:t>
      </w:r>
      <w:r w:rsidR="002F05D6" w:rsidRPr="00275B48">
        <w:rPr>
          <w:rFonts w:ascii="Calisto MT" w:hAnsi="Calisto MT" w:cstheme="minorHAnsi"/>
          <w:b/>
          <w:bCs/>
          <w:sz w:val="24"/>
          <w:szCs w:val="24"/>
        </w:rPr>
        <w:t xml:space="preserve"> </w:t>
      </w:r>
    </w:p>
    <w:p w14:paraId="307E0582" w14:textId="1E7A453E" w:rsidR="00E444FF" w:rsidRPr="00275B48" w:rsidRDefault="00E444FF" w:rsidP="007728F3">
      <w:pPr>
        <w:pStyle w:val="ListParagraph"/>
        <w:numPr>
          <w:ilvl w:val="0"/>
          <w:numId w:val="3"/>
        </w:numPr>
        <w:spacing w:after="0" w:line="240" w:lineRule="auto"/>
        <w:rPr>
          <w:rFonts w:ascii="Calisto MT" w:hAnsi="Calisto MT"/>
        </w:rPr>
      </w:pPr>
      <w:r w:rsidRPr="00275B48">
        <w:rPr>
          <w:rFonts w:ascii="Calisto MT" w:hAnsi="Calisto MT"/>
        </w:rPr>
        <w:t xml:space="preserve">The </w:t>
      </w:r>
      <w:r w:rsidR="00F434C8" w:rsidRPr="00275B48">
        <w:rPr>
          <w:rFonts w:ascii="Calisto MT" w:hAnsi="Calisto MT"/>
        </w:rPr>
        <w:t>Judge</w:t>
      </w:r>
      <w:r w:rsidRPr="00275B48">
        <w:rPr>
          <w:rFonts w:ascii="Calisto MT" w:hAnsi="Calisto MT"/>
        </w:rPr>
        <w:t xml:space="preserve"> will call your</w:t>
      </w:r>
      <w:r w:rsidR="00190381" w:rsidRPr="00275B48">
        <w:rPr>
          <w:rFonts w:ascii="Calisto MT" w:hAnsi="Calisto MT"/>
        </w:rPr>
        <w:t xml:space="preserve"> name</w:t>
      </w:r>
      <w:r w:rsidRPr="00275B48">
        <w:rPr>
          <w:rFonts w:ascii="Calisto MT" w:hAnsi="Calisto MT"/>
        </w:rPr>
        <w:t xml:space="preserve"> and ask you to approach</w:t>
      </w:r>
      <w:r w:rsidR="004C33C3" w:rsidRPr="00275B48">
        <w:rPr>
          <w:rFonts w:ascii="Calisto MT" w:hAnsi="Calisto MT"/>
        </w:rPr>
        <w:t xml:space="preserve"> when </w:t>
      </w:r>
      <w:r w:rsidR="008E00F7" w:rsidRPr="00275B48">
        <w:rPr>
          <w:rFonts w:ascii="Calisto MT" w:hAnsi="Calisto MT"/>
        </w:rPr>
        <w:t>it’s time for your hearing</w:t>
      </w:r>
      <w:r w:rsidR="003D54AA" w:rsidRPr="00275B48">
        <w:rPr>
          <w:rFonts w:ascii="Calisto MT" w:hAnsi="Calisto MT"/>
        </w:rPr>
        <w:t xml:space="preserve">. </w:t>
      </w:r>
      <w:r w:rsidR="008E00F7" w:rsidRPr="00275B48">
        <w:rPr>
          <w:rFonts w:ascii="Calisto MT" w:hAnsi="Calisto MT"/>
        </w:rPr>
        <w:t xml:space="preserve">The bailiffs will direct you to </w:t>
      </w:r>
      <w:r w:rsidRPr="00275B48">
        <w:rPr>
          <w:rFonts w:ascii="Calisto MT" w:hAnsi="Calisto MT"/>
        </w:rPr>
        <w:t xml:space="preserve">stand in front of </w:t>
      </w:r>
      <w:r w:rsidR="00190381" w:rsidRPr="00275B48">
        <w:rPr>
          <w:rFonts w:ascii="Calisto MT" w:hAnsi="Calisto MT"/>
        </w:rPr>
        <w:t xml:space="preserve">the </w:t>
      </w:r>
      <w:r w:rsidR="00F434C8" w:rsidRPr="00275B48">
        <w:rPr>
          <w:rFonts w:ascii="Calisto MT" w:hAnsi="Calisto MT"/>
        </w:rPr>
        <w:t>Judge</w:t>
      </w:r>
      <w:r w:rsidR="003D54AA" w:rsidRPr="00275B48">
        <w:rPr>
          <w:rFonts w:ascii="Calisto MT" w:hAnsi="Calisto MT"/>
        </w:rPr>
        <w:t xml:space="preserve">. </w:t>
      </w:r>
      <w:r w:rsidR="00190381" w:rsidRPr="00275B48">
        <w:rPr>
          <w:rFonts w:ascii="Calisto MT" w:hAnsi="Calisto MT"/>
        </w:rPr>
        <w:t xml:space="preserve">The </w:t>
      </w:r>
      <w:r w:rsidR="00F434C8" w:rsidRPr="00275B48">
        <w:rPr>
          <w:rFonts w:ascii="Calisto MT" w:hAnsi="Calisto MT"/>
        </w:rPr>
        <w:t>Judge</w:t>
      </w:r>
      <w:r w:rsidR="00190381" w:rsidRPr="00275B48">
        <w:rPr>
          <w:rFonts w:ascii="Calisto MT" w:hAnsi="Calisto MT"/>
        </w:rPr>
        <w:t xml:space="preserve"> will announce the case for the record and swear</w:t>
      </w:r>
      <w:r w:rsidR="008E00F7" w:rsidRPr="00275B48">
        <w:rPr>
          <w:rFonts w:ascii="Calisto MT" w:hAnsi="Calisto MT"/>
        </w:rPr>
        <w:t xml:space="preserve"> all</w:t>
      </w:r>
      <w:r w:rsidR="00190381" w:rsidRPr="00275B48">
        <w:rPr>
          <w:rFonts w:ascii="Calisto MT" w:hAnsi="Calisto MT"/>
        </w:rPr>
        <w:t xml:space="preserve"> parties in. </w:t>
      </w:r>
    </w:p>
    <w:p w14:paraId="36DC01E1" w14:textId="2609633D" w:rsidR="00E444FF" w:rsidRPr="00275B48" w:rsidRDefault="00E444FF" w:rsidP="007728F3">
      <w:pPr>
        <w:pStyle w:val="ListParagraph"/>
        <w:numPr>
          <w:ilvl w:val="1"/>
          <w:numId w:val="3"/>
        </w:numPr>
        <w:spacing w:after="0" w:line="240" w:lineRule="auto"/>
        <w:rPr>
          <w:rFonts w:ascii="Calisto MT" w:hAnsi="Calisto MT"/>
        </w:rPr>
      </w:pPr>
      <w:r w:rsidRPr="00275B48">
        <w:rPr>
          <w:rFonts w:ascii="Calisto MT" w:hAnsi="Calisto MT"/>
        </w:rPr>
        <w:t xml:space="preserve">If you are afraid of standing near the </w:t>
      </w:r>
      <w:r w:rsidR="004C33C3" w:rsidRPr="00275B48">
        <w:rPr>
          <w:rFonts w:ascii="Calisto MT" w:hAnsi="Calisto MT"/>
        </w:rPr>
        <w:t>r</w:t>
      </w:r>
      <w:r w:rsidR="004A4DC0" w:rsidRPr="00275B48">
        <w:rPr>
          <w:rFonts w:ascii="Calisto MT" w:hAnsi="Calisto MT"/>
        </w:rPr>
        <w:t>espondent</w:t>
      </w:r>
      <w:r w:rsidRPr="00275B48">
        <w:rPr>
          <w:rFonts w:ascii="Calisto MT" w:hAnsi="Calisto MT"/>
        </w:rPr>
        <w:t xml:space="preserve">, you can ask the bailiff to stand between you and the </w:t>
      </w:r>
      <w:r w:rsidR="004A4DC0" w:rsidRPr="00275B48">
        <w:rPr>
          <w:rFonts w:ascii="Calisto MT" w:hAnsi="Calisto MT"/>
        </w:rPr>
        <w:t>respondent</w:t>
      </w:r>
      <w:r w:rsidRPr="00275B48">
        <w:rPr>
          <w:rFonts w:ascii="Calisto MT" w:hAnsi="Calisto MT"/>
        </w:rPr>
        <w:t xml:space="preserve"> </w:t>
      </w:r>
      <w:r w:rsidR="004C33C3" w:rsidRPr="00275B48">
        <w:rPr>
          <w:rFonts w:ascii="Calisto MT" w:hAnsi="Calisto MT"/>
        </w:rPr>
        <w:t>(</w:t>
      </w:r>
      <w:r w:rsidRPr="00275B48">
        <w:rPr>
          <w:rFonts w:ascii="Calisto MT" w:hAnsi="Calisto MT"/>
        </w:rPr>
        <w:t xml:space="preserve">or </w:t>
      </w:r>
      <w:r w:rsidR="004C33C3" w:rsidRPr="00275B48">
        <w:rPr>
          <w:rFonts w:ascii="Calisto MT" w:hAnsi="Calisto MT"/>
        </w:rPr>
        <w:t xml:space="preserve">stay </w:t>
      </w:r>
      <w:r w:rsidRPr="00275B48">
        <w:rPr>
          <w:rFonts w:ascii="Calisto MT" w:hAnsi="Calisto MT"/>
        </w:rPr>
        <w:t>nearby</w:t>
      </w:r>
      <w:r w:rsidR="004C33C3" w:rsidRPr="00275B48">
        <w:rPr>
          <w:rFonts w:ascii="Calisto MT" w:hAnsi="Calisto MT"/>
        </w:rPr>
        <w:t>)</w:t>
      </w:r>
      <w:r w:rsidR="003D54AA" w:rsidRPr="00275B48">
        <w:rPr>
          <w:rFonts w:ascii="Calisto MT" w:hAnsi="Calisto MT"/>
        </w:rPr>
        <w:t xml:space="preserve">. </w:t>
      </w:r>
    </w:p>
    <w:p w14:paraId="668AA03F" w14:textId="739E9177" w:rsidR="00E444FF" w:rsidRPr="00D053C1" w:rsidRDefault="00E444FF" w:rsidP="007728F3">
      <w:pPr>
        <w:pStyle w:val="ListParagraph"/>
        <w:numPr>
          <w:ilvl w:val="0"/>
          <w:numId w:val="3"/>
        </w:numPr>
        <w:spacing w:after="0" w:line="240" w:lineRule="auto"/>
        <w:rPr>
          <w:rFonts w:ascii="Calisto MT" w:hAnsi="Calisto MT"/>
        </w:rPr>
      </w:pPr>
      <w:r w:rsidRPr="00275B48">
        <w:rPr>
          <w:rFonts w:ascii="Calisto MT" w:hAnsi="Calisto MT"/>
        </w:rPr>
        <w:t xml:space="preserve">The </w:t>
      </w:r>
      <w:r w:rsidR="00F434C8" w:rsidRPr="00275B48">
        <w:rPr>
          <w:rFonts w:ascii="Calisto MT" w:hAnsi="Calisto MT"/>
        </w:rPr>
        <w:t>Judge</w:t>
      </w:r>
      <w:r w:rsidRPr="00275B48">
        <w:rPr>
          <w:rFonts w:ascii="Calisto MT" w:hAnsi="Calisto MT"/>
        </w:rPr>
        <w:t xml:space="preserve"> will ask you</w:t>
      </w:r>
      <w:r w:rsidR="009D6AA4" w:rsidRPr="00275B48">
        <w:rPr>
          <w:rFonts w:ascii="Calisto MT" w:hAnsi="Calisto MT"/>
        </w:rPr>
        <w:t xml:space="preserve">, </w:t>
      </w:r>
      <w:r w:rsidR="000B6647" w:rsidRPr="00275B48">
        <w:rPr>
          <w:rFonts w:ascii="Calisto MT" w:hAnsi="Calisto MT"/>
        </w:rPr>
        <w:t xml:space="preserve">the </w:t>
      </w:r>
      <w:r w:rsidR="007159B4" w:rsidRPr="00275B48">
        <w:rPr>
          <w:rFonts w:ascii="Calisto MT" w:hAnsi="Calisto MT"/>
        </w:rPr>
        <w:t>a</w:t>
      </w:r>
      <w:r w:rsidR="004A4DC0" w:rsidRPr="00275B48">
        <w:rPr>
          <w:rFonts w:ascii="Calisto MT" w:hAnsi="Calisto MT"/>
        </w:rPr>
        <w:t>pplicant</w:t>
      </w:r>
      <w:r w:rsidR="009D6AA4" w:rsidRPr="00275B48">
        <w:rPr>
          <w:rFonts w:ascii="Calisto MT" w:hAnsi="Calisto MT"/>
        </w:rPr>
        <w:t>,</w:t>
      </w:r>
      <w:r w:rsidRPr="00275B48">
        <w:rPr>
          <w:rFonts w:ascii="Calisto MT" w:hAnsi="Calisto MT"/>
        </w:rPr>
        <w:t xml:space="preserve"> to present your case</w:t>
      </w:r>
      <w:r w:rsidR="0086195B" w:rsidRPr="00275B48">
        <w:rPr>
          <w:rFonts w:ascii="Calisto MT" w:hAnsi="Calisto MT"/>
        </w:rPr>
        <w:t xml:space="preserve"> first</w:t>
      </w:r>
      <w:r w:rsidR="003D54AA" w:rsidRPr="00275B48">
        <w:rPr>
          <w:rFonts w:ascii="Calisto MT" w:hAnsi="Calisto MT"/>
        </w:rPr>
        <w:t xml:space="preserve">. </w:t>
      </w:r>
      <w:r w:rsidR="0086195B" w:rsidRPr="00275B48">
        <w:rPr>
          <w:rFonts w:ascii="Calisto MT" w:hAnsi="Calisto MT"/>
        </w:rPr>
        <w:t xml:space="preserve">You will be able to </w:t>
      </w:r>
      <w:r w:rsidR="008E00F7" w:rsidRPr="00275B48">
        <w:rPr>
          <w:rFonts w:ascii="Calisto MT" w:hAnsi="Calisto MT"/>
        </w:rPr>
        <w:t xml:space="preserve">explain </w:t>
      </w:r>
      <w:r w:rsidR="0086195B" w:rsidRPr="00275B48">
        <w:rPr>
          <w:rFonts w:ascii="Calisto MT" w:hAnsi="Calisto MT"/>
        </w:rPr>
        <w:t xml:space="preserve">why you need protection from the </w:t>
      </w:r>
      <w:r w:rsidR="007159B4" w:rsidRPr="00275B48">
        <w:rPr>
          <w:rFonts w:ascii="Calisto MT" w:hAnsi="Calisto MT"/>
        </w:rPr>
        <w:t>r</w:t>
      </w:r>
      <w:r w:rsidR="004A4DC0" w:rsidRPr="00275B48">
        <w:rPr>
          <w:rFonts w:ascii="Calisto MT" w:hAnsi="Calisto MT"/>
        </w:rPr>
        <w:t>espondent</w:t>
      </w:r>
      <w:r w:rsidR="003D54AA" w:rsidRPr="00275B48">
        <w:rPr>
          <w:rFonts w:ascii="Calisto MT" w:hAnsi="Calisto MT"/>
        </w:rPr>
        <w:t xml:space="preserve">. </w:t>
      </w:r>
      <w:r w:rsidR="0086195B" w:rsidRPr="00275B48">
        <w:rPr>
          <w:rFonts w:ascii="Calisto MT" w:hAnsi="Calisto MT"/>
        </w:rPr>
        <w:t xml:space="preserve">The </w:t>
      </w:r>
      <w:r w:rsidR="00F434C8" w:rsidRPr="00275B48">
        <w:rPr>
          <w:rFonts w:ascii="Calisto MT" w:hAnsi="Calisto MT"/>
        </w:rPr>
        <w:t>Judge</w:t>
      </w:r>
      <w:r w:rsidR="0086195B" w:rsidRPr="00275B48">
        <w:rPr>
          <w:rFonts w:ascii="Calisto MT" w:hAnsi="Calisto MT"/>
        </w:rPr>
        <w:t xml:space="preserve"> may ask questions </w:t>
      </w:r>
      <w:r w:rsidR="008E00F7" w:rsidRPr="00275B48">
        <w:rPr>
          <w:rFonts w:ascii="Calisto MT" w:hAnsi="Calisto MT"/>
        </w:rPr>
        <w:t>about your situation</w:t>
      </w:r>
      <w:r w:rsidR="003D54AA" w:rsidRPr="00275B48">
        <w:rPr>
          <w:rFonts w:ascii="Calisto MT" w:hAnsi="Calisto MT"/>
        </w:rPr>
        <w:t xml:space="preserve">. </w:t>
      </w:r>
      <w:r w:rsidR="00D36168" w:rsidRPr="00275B48">
        <w:rPr>
          <w:rFonts w:ascii="Calisto MT" w:hAnsi="Calisto MT"/>
          <w:b/>
          <w:bCs/>
          <w:i/>
          <w:iCs/>
          <w:color w:val="000000" w:themeColor="text1"/>
        </w:rPr>
        <w:t xml:space="preserve">You cannot </w:t>
      </w:r>
      <w:r w:rsidR="00D36168" w:rsidRPr="00D053C1">
        <w:rPr>
          <w:rFonts w:ascii="Calisto MT" w:hAnsi="Calisto MT"/>
          <w:b/>
          <w:bCs/>
          <w:i/>
          <w:iCs/>
          <w:color w:val="000000" w:themeColor="text1"/>
        </w:rPr>
        <w:t>read off of a paper</w:t>
      </w:r>
      <w:r w:rsidR="008E00F7" w:rsidRPr="00D053C1">
        <w:rPr>
          <w:rFonts w:ascii="Calisto MT" w:hAnsi="Calisto MT"/>
          <w:b/>
          <w:bCs/>
          <w:i/>
          <w:iCs/>
          <w:color w:val="000000" w:themeColor="text1"/>
        </w:rPr>
        <w:t xml:space="preserve">. </w:t>
      </w:r>
    </w:p>
    <w:p w14:paraId="6ED89710" w14:textId="0038EDCB" w:rsidR="0086195B" w:rsidRPr="00D053C1" w:rsidRDefault="0086195B" w:rsidP="007728F3">
      <w:pPr>
        <w:pStyle w:val="ListParagraph"/>
        <w:numPr>
          <w:ilvl w:val="1"/>
          <w:numId w:val="3"/>
        </w:numPr>
        <w:spacing w:after="0" w:line="240" w:lineRule="auto"/>
        <w:rPr>
          <w:rFonts w:ascii="Calisto MT" w:hAnsi="Calisto MT"/>
          <w:b/>
          <w:bCs/>
          <w:i/>
          <w:iCs/>
        </w:rPr>
      </w:pPr>
      <w:r w:rsidRPr="00D053C1">
        <w:rPr>
          <w:rFonts w:ascii="Calisto MT" w:hAnsi="Calisto MT"/>
        </w:rPr>
        <w:t xml:space="preserve">Provide a </w:t>
      </w:r>
      <w:r w:rsidRPr="00D053C1">
        <w:rPr>
          <w:rFonts w:ascii="Calisto MT" w:hAnsi="Calisto MT"/>
          <w:b/>
          <w:bCs/>
        </w:rPr>
        <w:t>CLEAR STORY</w:t>
      </w:r>
      <w:r w:rsidRPr="00D053C1">
        <w:rPr>
          <w:rFonts w:ascii="Calisto MT" w:hAnsi="Calisto MT"/>
        </w:rPr>
        <w:t xml:space="preserve"> with specific </w:t>
      </w:r>
      <w:r w:rsidR="008E00F7" w:rsidRPr="00D053C1">
        <w:rPr>
          <w:rFonts w:ascii="Calisto MT" w:hAnsi="Calisto MT"/>
          <w:b/>
          <w:bCs/>
        </w:rPr>
        <w:t>dates and times</w:t>
      </w:r>
      <w:r w:rsidRPr="00D053C1">
        <w:rPr>
          <w:rFonts w:ascii="Calisto MT" w:hAnsi="Calisto MT"/>
        </w:rPr>
        <w:t xml:space="preserve"> of incidents</w:t>
      </w:r>
      <w:r w:rsidR="00E326DA" w:rsidRPr="00D053C1">
        <w:rPr>
          <w:rFonts w:ascii="Calisto MT" w:hAnsi="Calisto MT"/>
        </w:rPr>
        <w:t xml:space="preserve"> (at least</w:t>
      </w:r>
      <w:r w:rsidR="004C33C3" w:rsidRPr="00D053C1">
        <w:rPr>
          <w:rFonts w:ascii="Calisto MT" w:hAnsi="Calisto MT"/>
        </w:rPr>
        <w:t xml:space="preserve"> provide</w:t>
      </w:r>
      <w:r w:rsidR="00E326DA" w:rsidRPr="00D053C1">
        <w:rPr>
          <w:rFonts w:ascii="Calisto MT" w:hAnsi="Calisto MT"/>
        </w:rPr>
        <w:t xml:space="preserve"> the month and year</w:t>
      </w:r>
      <w:r w:rsidR="004C33C3" w:rsidRPr="00D053C1">
        <w:rPr>
          <w:rFonts w:ascii="Calisto MT" w:hAnsi="Calisto MT"/>
        </w:rPr>
        <w:t xml:space="preserve"> of the incidents</w:t>
      </w:r>
      <w:r w:rsidR="00E326DA" w:rsidRPr="00D053C1">
        <w:rPr>
          <w:rFonts w:ascii="Calisto MT" w:hAnsi="Calisto MT"/>
        </w:rPr>
        <w:t>)</w:t>
      </w:r>
      <w:r w:rsidRPr="00D053C1">
        <w:rPr>
          <w:rFonts w:ascii="Calisto MT" w:hAnsi="Calisto MT"/>
        </w:rPr>
        <w:t>.</w:t>
      </w:r>
      <w:r w:rsidR="004C33C3" w:rsidRPr="00D053C1">
        <w:rPr>
          <w:rFonts w:ascii="Calisto MT" w:hAnsi="Calisto MT"/>
        </w:rPr>
        <w:t xml:space="preserve"> </w:t>
      </w:r>
      <w:r w:rsidR="004C33C3" w:rsidRPr="00D053C1">
        <w:rPr>
          <w:rFonts w:ascii="Calisto MT" w:hAnsi="Calisto MT"/>
          <w:i/>
          <w:iCs/>
          <w:highlight w:val="yellow"/>
        </w:rPr>
        <w:t xml:space="preserve">For example, instead of saying: the Respondent is always </w:t>
      </w:r>
      <w:r w:rsidR="004C33C3" w:rsidRPr="00D053C1">
        <w:rPr>
          <w:rFonts w:ascii="Calisto MT" w:hAnsi="Calisto MT"/>
          <w:i/>
          <w:iCs/>
          <w:highlight w:val="yellow"/>
        </w:rPr>
        <w:lastRenderedPageBreak/>
        <w:t xml:space="preserve">threatening you, </w:t>
      </w:r>
      <w:r w:rsidR="004C33C3" w:rsidRPr="00D053C1">
        <w:rPr>
          <w:rFonts w:ascii="Calisto MT" w:hAnsi="Calisto MT"/>
          <w:b/>
          <w:bCs/>
          <w:i/>
          <w:iCs/>
          <w:highlight w:val="yellow"/>
        </w:rPr>
        <w:t>state when (month and year) the Respondent threatened you and how</w:t>
      </w:r>
      <w:r w:rsidR="008E00F7" w:rsidRPr="00D053C1">
        <w:rPr>
          <w:rFonts w:ascii="Calisto MT" w:hAnsi="Calisto MT"/>
          <w:b/>
          <w:bCs/>
          <w:i/>
          <w:iCs/>
          <w:highlight w:val="yellow"/>
        </w:rPr>
        <w:t xml:space="preserve"> (in person, via phone, text, or social media)</w:t>
      </w:r>
      <w:r w:rsidR="004C33C3" w:rsidRPr="00D053C1">
        <w:rPr>
          <w:rFonts w:ascii="Calisto MT" w:hAnsi="Calisto MT"/>
          <w:b/>
          <w:bCs/>
          <w:i/>
          <w:iCs/>
          <w:highlight w:val="yellow"/>
        </w:rPr>
        <w:t>.</w:t>
      </w:r>
      <w:r w:rsidR="004C33C3" w:rsidRPr="00D053C1">
        <w:rPr>
          <w:rFonts w:ascii="Calisto MT" w:hAnsi="Calisto MT"/>
          <w:b/>
          <w:bCs/>
          <w:i/>
          <w:iCs/>
        </w:rPr>
        <w:t xml:space="preserve"> </w:t>
      </w:r>
    </w:p>
    <w:p w14:paraId="080B9D43" w14:textId="1BDACA76" w:rsidR="0086195B" w:rsidRPr="00275B48" w:rsidRDefault="0086195B" w:rsidP="007728F3">
      <w:pPr>
        <w:pStyle w:val="ListParagraph"/>
        <w:numPr>
          <w:ilvl w:val="2"/>
          <w:numId w:val="3"/>
        </w:numPr>
        <w:spacing w:after="0" w:line="240" w:lineRule="auto"/>
        <w:rPr>
          <w:rFonts w:ascii="Calisto MT" w:hAnsi="Calisto MT"/>
        </w:rPr>
      </w:pPr>
      <w:r w:rsidRPr="00275B48">
        <w:rPr>
          <w:rFonts w:ascii="Calisto MT" w:hAnsi="Calisto MT"/>
        </w:rPr>
        <w:t>When discussing</w:t>
      </w:r>
      <w:r w:rsidR="008E00F7" w:rsidRPr="00275B48">
        <w:rPr>
          <w:rFonts w:ascii="Calisto MT" w:hAnsi="Calisto MT"/>
        </w:rPr>
        <w:t xml:space="preserve"> these incidents, you can </w:t>
      </w:r>
      <w:r w:rsidRPr="00275B48">
        <w:rPr>
          <w:rFonts w:ascii="Calisto MT" w:hAnsi="Calisto MT"/>
        </w:rPr>
        <w:t>present the evidence that</w:t>
      </w:r>
      <w:r w:rsidR="008E00F7" w:rsidRPr="00275B48">
        <w:rPr>
          <w:rFonts w:ascii="Calisto MT" w:hAnsi="Calisto MT"/>
        </w:rPr>
        <w:t xml:space="preserve"> you may have related to that incident. </w:t>
      </w:r>
    </w:p>
    <w:p w14:paraId="5B2D372D" w14:textId="4900DB8D" w:rsidR="00424FD7" w:rsidRPr="00275B48" w:rsidRDefault="00424FD7" w:rsidP="007728F3">
      <w:pPr>
        <w:pStyle w:val="ListParagraph"/>
        <w:numPr>
          <w:ilvl w:val="2"/>
          <w:numId w:val="3"/>
        </w:numPr>
        <w:spacing w:after="0" w:line="240" w:lineRule="auto"/>
        <w:rPr>
          <w:rFonts w:ascii="Calisto MT" w:hAnsi="Calisto MT"/>
          <w:b/>
          <w:bCs/>
          <w:i/>
          <w:iCs/>
        </w:rPr>
      </w:pPr>
      <w:r w:rsidRPr="00275B48">
        <w:rPr>
          <w:rFonts w:ascii="Calisto MT" w:hAnsi="Calisto MT"/>
          <w:b/>
          <w:bCs/>
          <w:i/>
          <w:iCs/>
        </w:rPr>
        <w:t xml:space="preserve">Speak slowly and clearly for the court reporter who is </w:t>
      </w:r>
      <w:r w:rsidR="003D54AA" w:rsidRPr="00275B48">
        <w:rPr>
          <w:rFonts w:ascii="Calisto MT" w:hAnsi="Calisto MT"/>
          <w:b/>
          <w:bCs/>
          <w:i/>
          <w:iCs/>
        </w:rPr>
        <w:t>t</w:t>
      </w:r>
      <w:r w:rsidRPr="00275B48">
        <w:rPr>
          <w:rFonts w:ascii="Calisto MT" w:hAnsi="Calisto MT"/>
          <w:b/>
          <w:bCs/>
          <w:i/>
          <w:iCs/>
        </w:rPr>
        <w:t xml:space="preserve">aking </w:t>
      </w:r>
      <w:r w:rsidR="00D36168" w:rsidRPr="00275B48">
        <w:rPr>
          <w:rFonts w:ascii="Calisto MT" w:hAnsi="Calisto MT"/>
          <w:b/>
          <w:bCs/>
          <w:i/>
          <w:iCs/>
          <w:color w:val="000000" w:themeColor="text1"/>
        </w:rPr>
        <w:t>official</w:t>
      </w:r>
      <w:r w:rsidR="00D36168" w:rsidRPr="00275B48">
        <w:rPr>
          <w:rFonts w:ascii="Calisto MT" w:hAnsi="Calisto MT"/>
          <w:b/>
          <w:bCs/>
          <w:i/>
          <w:iCs/>
        </w:rPr>
        <w:t xml:space="preserve"> </w:t>
      </w:r>
      <w:r w:rsidRPr="00275B48">
        <w:rPr>
          <w:rFonts w:ascii="Calisto MT" w:hAnsi="Calisto MT"/>
          <w:b/>
          <w:bCs/>
          <w:i/>
          <w:iCs/>
        </w:rPr>
        <w:t>record of everything</w:t>
      </w:r>
      <w:r w:rsidR="003D54AA" w:rsidRPr="00275B48">
        <w:rPr>
          <w:rFonts w:ascii="Calisto MT" w:hAnsi="Calisto MT"/>
          <w:b/>
          <w:bCs/>
          <w:i/>
          <w:iCs/>
        </w:rPr>
        <w:t>.</w:t>
      </w:r>
    </w:p>
    <w:p w14:paraId="68A8CA21" w14:textId="1D286B80" w:rsidR="005B4743" w:rsidRPr="00275B48" w:rsidRDefault="005F2B24" w:rsidP="007728F3">
      <w:pPr>
        <w:pStyle w:val="ListParagraph"/>
        <w:numPr>
          <w:ilvl w:val="2"/>
          <w:numId w:val="3"/>
        </w:numPr>
        <w:spacing w:after="0" w:line="240" w:lineRule="auto"/>
        <w:rPr>
          <w:rFonts w:ascii="Calisto MT" w:hAnsi="Calisto MT"/>
        </w:rPr>
      </w:pPr>
      <w:r w:rsidRPr="00275B48">
        <w:rPr>
          <w:rFonts w:ascii="Calisto MT" w:hAnsi="Calisto MT"/>
        </w:rPr>
        <w:t xml:space="preserve">Please stick to the </w:t>
      </w:r>
      <w:r w:rsidR="003D54AA" w:rsidRPr="00275B48">
        <w:rPr>
          <w:rFonts w:ascii="Calisto MT" w:hAnsi="Calisto MT"/>
        </w:rPr>
        <w:t>reason</w:t>
      </w:r>
      <w:r w:rsidRPr="00275B48">
        <w:rPr>
          <w:rFonts w:ascii="Calisto MT" w:hAnsi="Calisto MT"/>
        </w:rPr>
        <w:t xml:space="preserve"> you are applying for a Protective Order and </w:t>
      </w:r>
      <w:r w:rsidR="00EF1012" w:rsidRPr="00275B48">
        <w:rPr>
          <w:rFonts w:ascii="Calisto MT" w:hAnsi="Calisto MT"/>
        </w:rPr>
        <w:t>issues relating to the allegations of family violence.</w:t>
      </w:r>
      <w:r w:rsidR="00190381" w:rsidRPr="00275B48">
        <w:rPr>
          <w:rFonts w:ascii="Calisto MT" w:hAnsi="Calisto MT"/>
        </w:rPr>
        <w:t xml:space="preserve"> </w:t>
      </w:r>
      <w:r w:rsidR="00EF1012" w:rsidRPr="00275B48">
        <w:rPr>
          <w:rFonts w:ascii="Calisto MT" w:hAnsi="Calisto MT"/>
        </w:rPr>
        <w:t xml:space="preserve">  </w:t>
      </w:r>
    </w:p>
    <w:p w14:paraId="3E9574EB" w14:textId="538034B7" w:rsidR="00190381" w:rsidRPr="00275B48" w:rsidRDefault="00190381" w:rsidP="007728F3">
      <w:pPr>
        <w:pStyle w:val="ListParagraph"/>
        <w:numPr>
          <w:ilvl w:val="1"/>
          <w:numId w:val="3"/>
        </w:numPr>
        <w:spacing w:after="0" w:line="240" w:lineRule="auto"/>
        <w:rPr>
          <w:rFonts w:ascii="Calisto MT" w:hAnsi="Calisto MT"/>
        </w:rPr>
      </w:pPr>
      <w:r w:rsidRPr="00275B48">
        <w:rPr>
          <w:rFonts w:ascii="Calisto MT" w:hAnsi="Calisto MT"/>
          <w:b/>
          <w:bCs/>
        </w:rPr>
        <w:t>Do not interrupt others while they are speakin</w:t>
      </w:r>
      <w:r w:rsidR="004C33C3" w:rsidRPr="00275B48">
        <w:rPr>
          <w:rFonts w:ascii="Calisto MT" w:hAnsi="Calisto MT"/>
          <w:b/>
          <w:bCs/>
        </w:rPr>
        <w:t>g</w:t>
      </w:r>
      <w:r w:rsidR="00B77FC3" w:rsidRPr="00275B48">
        <w:rPr>
          <w:rFonts w:ascii="Calisto MT" w:hAnsi="Calisto MT"/>
          <w:b/>
          <w:bCs/>
        </w:rPr>
        <w:t>—the court reporter cannot document people speaking over each other</w:t>
      </w:r>
      <w:r w:rsidRPr="00275B48">
        <w:rPr>
          <w:rFonts w:ascii="Calisto MT" w:hAnsi="Calisto MT"/>
          <w:b/>
          <w:bCs/>
        </w:rPr>
        <w:t xml:space="preserve">. </w:t>
      </w:r>
    </w:p>
    <w:p w14:paraId="29EDDB6C" w14:textId="5178BAE3" w:rsidR="0086195B" w:rsidRPr="00275B48" w:rsidRDefault="00190381" w:rsidP="00190381">
      <w:pPr>
        <w:pStyle w:val="ListParagraph"/>
        <w:numPr>
          <w:ilvl w:val="1"/>
          <w:numId w:val="3"/>
        </w:numPr>
        <w:spacing w:after="0" w:line="240" w:lineRule="auto"/>
        <w:rPr>
          <w:rFonts w:ascii="Calisto MT" w:hAnsi="Calisto MT"/>
        </w:rPr>
      </w:pPr>
      <w:r w:rsidRPr="00275B48">
        <w:rPr>
          <w:rFonts w:ascii="Calisto MT" w:hAnsi="Calisto MT"/>
        </w:rPr>
        <w:t xml:space="preserve">Stand when you address the court (speak to the </w:t>
      </w:r>
      <w:r w:rsidR="00F434C8" w:rsidRPr="00275B48">
        <w:rPr>
          <w:rFonts w:ascii="Calisto MT" w:hAnsi="Calisto MT"/>
        </w:rPr>
        <w:t>Judge</w:t>
      </w:r>
      <w:r w:rsidRPr="00275B48">
        <w:rPr>
          <w:rFonts w:ascii="Calisto MT" w:hAnsi="Calisto MT"/>
        </w:rPr>
        <w:t>),</w:t>
      </w:r>
      <w:r w:rsidR="0086195B" w:rsidRPr="00275B48">
        <w:rPr>
          <w:rFonts w:ascii="Calisto MT" w:hAnsi="Calisto MT"/>
        </w:rPr>
        <w:t xml:space="preserve"> respond with “yes/no, your honor</w:t>
      </w:r>
      <w:r w:rsidR="008E00F7" w:rsidRPr="00275B48">
        <w:rPr>
          <w:rFonts w:ascii="Calisto MT" w:hAnsi="Calisto MT"/>
        </w:rPr>
        <w:t>.”</w:t>
      </w:r>
      <w:r w:rsidR="0086195B" w:rsidRPr="00275B48">
        <w:rPr>
          <w:rFonts w:ascii="Calisto MT" w:hAnsi="Calisto MT"/>
        </w:rPr>
        <w:t xml:space="preserve"> </w:t>
      </w:r>
    </w:p>
    <w:p w14:paraId="02B289E7" w14:textId="68B294BC" w:rsidR="007F7EED" w:rsidRPr="00275B48" w:rsidRDefault="007F7EED" w:rsidP="007728F3">
      <w:pPr>
        <w:pStyle w:val="ListParagraph"/>
        <w:numPr>
          <w:ilvl w:val="1"/>
          <w:numId w:val="3"/>
        </w:numPr>
        <w:spacing w:after="0" w:line="240" w:lineRule="auto"/>
        <w:rPr>
          <w:rFonts w:ascii="Calisto MT" w:hAnsi="Calisto MT"/>
        </w:rPr>
      </w:pPr>
      <w:r w:rsidRPr="00275B48">
        <w:rPr>
          <w:rFonts w:ascii="Calisto MT" w:hAnsi="Calisto MT"/>
        </w:rPr>
        <w:t xml:space="preserve">The </w:t>
      </w:r>
      <w:r w:rsidR="004A4DC0" w:rsidRPr="00275B48">
        <w:rPr>
          <w:rFonts w:ascii="Calisto MT" w:hAnsi="Calisto MT"/>
        </w:rPr>
        <w:t>respondent</w:t>
      </w:r>
      <w:r w:rsidRPr="00275B48">
        <w:rPr>
          <w:rFonts w:ascii="Calisto MT" w:hAnsi="Calisto MT"/>
        </w:rPr>
        <w:t>’s attorney may object</w:t>
      </w:r>
      <w:r w:rsidR="008663C7" w:rsidRPr="00275B48">
        <w:rPr>
          <w:rFonts w:ascii="Calisto MT" w:hAnsi="Calisto MT"/>
        </w:rPr>
        <w:t xml:space="preserve"> (see below </w:t>
      </w:r>
      <w:r w:rsidR="004A3152" w:rsidRPr="00275B48">
        <w:rPr>
          <w:rFonts w:ascii="Calisto MT" w:hAnsi="Calisto MT"/>
        </w:rPr>
        <w:t>for</w:t>
      </w:r>
      <w:r w:rsidR="008663C7" w:rsidRPr="00275B48">
        <w:rPr>
          <w:rFonts w:ascii="Calisto MT" w:hAnsi="Calisto MT"/>
        </w:rPr>
        <w:t xml:space="preserve"> QR Code</w:t>
      </w:r>
      <w:r w:rsidR="004A3152" w:rsidRPr="00275B48">
        <w:rPr>
          <w:rFonts w:ascii="Calisto MT" w:hAnsi="Calisto MT"/>
        </w:rPr>
        <w:t xml:space="preserve"> with list of objections and the meaning</w:t>
      </w:r>
      <w:r w:rsidR="008663C7" w:rsidRPr="00275B48">
        <w:rPr>
          <w:rFonts w:ascii="Calisto MT" w:hAnsi="Calisto MT"/>
        </w:rPr>
        <w:t>)</w:t>
      </w:r>
      <w:r w:rsidRPr="00275B48">
        <w:rPr>
          <w:rFonts w:ascii="Calisto MT" w:hAnsi="Calisto MT"/>
        </w:rPr>
        <w:t xml:space="preserve"> to some of the things you say</w:t>
      </w:r>
      <w:r w:rsidR="003D54AA" w:rsidRPr="00275B48">
        <w:rPr>
          <w:rFonts w:ascii="Calisto MT" w:hAnsi="Calisto MT"/>
        </w:rPr>
        <w:t xml:space="preserve">. </w:t>
      </w:r>
      <w:r w:rsidRPr="00275B48">
        <w:rPr>
          <w:rFonts w:ascii="Calisto MT" w:hAnsi="Calisto MT"/>
        </w:rPr>
        <w:t>Listen to the</w:t>
      </w:r>
      <w:r w:rsidR="004A3152" w:rsidRPr="00275B48">
        <w:rPr>
          <w:rFonts w:ascii="Calisto MT" w:hAnsi="Calisto MT"/>
        </w:rPr>
        <w:t xml:space="preserve"> </w:t>
      </w:r>
      <w:r w:rsidR="00F434C8" w:rsidRPr="00275B48">
        <w:rPr>
          <w:rFonts w:ascii="Calisto MT" w:hAnsi="Calisto MT"/>
        </w:rPr>
        <w:t>Judge</w:t>
      </w:r>
      <w:r w:rsidR="004A3152" w:rsidRPr="00275B48">
        <w:rPr>
          <w:rFonts w:ascii="Calisto MT" w:hAnsi="Calisto MT"/>
        </w:rPr>
        <w:t>’s ruling on that objection</w:t>
      </w:r>
      <w:r w:rsidR="008E00F7" w:rsidRPr="00275B48">
        <w:rPr>
          <w:rFonts w:ascii="Calisto MT" w:hAnsi="Calisto MT"/>
        </w:rPr>
        <w:t xml:space="preserve"> before continuing</w:t>
      </w:r>
      <w:r w:rsidR="004A3152" w:rsidRPr="00275B48">
        <w:rPr>
          <w:rFonts w:ascii="Calisto MT" w:hAnsi="Calisto MT"/>
        </w:rPr>
        <w:t xml:space="preserve">. </w:t>
      </w:r>
      <w:r w:rsidR="004A3152" w:rsidRPr="00275B48">
        <w:rPr>
          <w:rFonts w:ascii="Calisto MT" w:hAnsi="Calisto MT"/>
          <w:b/>
          <w:bCs/>
        </w:rPr>
        <w:t>Sustained means the objection is allowed</w:t>
      </w:r>
      <w:r w:rsidR="004A3152" w:rsidRPr="00275B48">
        <w:rPr>
          <w:rFonts w:ascii="Calisto MT" w:hAnsi="Calisto MT"/>
        </w:rPr>
        <w:t xml:space="preserve">, and </w:t>
      </w:r>
      <w:r w:rsidR="004A3152" w:rsidRPr="00275B48">
        <w:rPr>
          <w:rFonts w:ascii="Calisto MT" w:hAnsi="Calisto MT"/>
          <w:b/>
          <w:bCs/>
        </w:rPr>
        <w:t>overruled means it’s been denied</w:t>
      </w:r>
      <w:r w:rsidRPr="00275B48">
        <w:rPr>
          <w:rFonts w:ascii="Calisto MT" w:hAnsi="Calisto MT"/>
          <w:b/>
          <w:bCs/>
        </w:rPr>
        <w:t>.</w:t>
      </w:r>
      <w:r w:rsidRPr="00275B48">
        <w:rPr>
          <w:rFonts w:ascii="Calisto MT" w:hAnsi="Calisto MT"/>
        </w:rPr>
        <w:t xml:space="preserve"> </w:t>
      </w:r>
    </w:p>
    <w:p w14:paraId="642F0269" w14:textId="4914138E" w:rsidR="0086195B" w:rsidRPr="00275B48" w:rsidRDefault="0086195B" w:rsidP="007728F3">
      <w:pPr>
        <w:pStyle w:val="ListParagraph"/>
        <w:numPr>
          <w:ilvl w:val="0"/>
          <w:numId w:val="3"/>
        </w:numPr>
        <w:spacing w:after="0" w:line="240" w:lineRule="auto"/>
        <w:rPr>
          <w:rFonts w:ascii="Calisto MT" w:hAnsi="Calisto MT"/>
        </w:rPr>
      </w:pPr>
      <w:r w:rsidRPr="00275B48">
        <w:rPr>
          <w:rFonts w:ascii="Calisto MT" w:hAnsi="Calisto MT"/>
        </w:rPr>
        <w:t>When you finish presenting your case</w:t>
      </w:r>
      <w:r w:rsidR="00BF7F2F" w:rsidRPr="00275B48">
        <w:rPr>
          <w:rFonts w:ascii="Calisto MT" w:hAnsi="Calisto MT"/>
        </w:rPr>
        <w:t>,</w:t>
      </w:r>
      <w:r w:rsidRPr="00275B48">
        <w:rPr>
          <w:rFonts w:ascii="Calisto MT" w:hAnsi="Calisto MT"/>
        </w:rPr>
        <w:t xml:space="preserve"> the </w:t>
      </w:r>
      <w:r w:rsidR="004A4DC0" w:rsidRPr="00275B48">
        <w:rPr>
          <w:rFonts w:ascii="Calisto MT" w:hAnsi="Calisto MT"/>
        </w:rPr>
        <w:t>respondent</w:t>
      </w:r>
      <w:r w:rsidRPr="00275B48">
        <w:rPr>
          <w:rFonts w:ascii="Calisto MT" w:hAnsi="Calisto MT"/>
        </w:rPr>
        <w:t xml:space="preserve"> or </w:t>
      </w:r>
      <w:r w:rsidR="008E00F7" w:rsidRPr="00275B48">
        <w:rPr>
          <w:rFonts w:ascii="Calisto MT" w:hAnsi="Calisto MT"/>
        </w:rPr>
        <w:t xml:space="preserve">their </w:t>
      </w:r>
      <w:r w:rsidRPr="00275B48">
        <w:rPr>
          <w:rFonts w:ascii="Calisto MT" w:hAnsi="Calisto MT"/>
        </w:rPr>
        <w:t>attorney will have an opportunity to ask you questions.</w:t>
      </w:r>
      <w:r w:rsidR="00B77FC3" w:rsidRPr="00275B48">
        <w:rPr>
          <w:rFonts w:ascii="Calisto MT" w:hAnsi="Calisto MT"/>
        </w:rPr>
        <w:t xml:space="preserve"> Do your best to remain calm during this time. Answer questions directly</w:t>
      </w:r>
      <w:r w:rsidR="00D01748">
        <w:rPr>
          <w:rFonts w:ascii="Calisto MT" w:hAnsi="Calisto MT"/>
        </w:rPr>
        <w:t xml:space="preserve"> (</w:t>
      </w:r>
      <w:r w:rsidR="001124C9">
        <w:rPr>
          <w:rFonts w:ascii="Calisto MT" w:hAnsi="Calisto MT"/>
        </w:rPr>
        <w:t>e.g.,</w:t>
      </w:r>
      <w:r w:rsidR="00D01748">
        <w:rPr>
          <w:rFonts w:ascii="Calisto MT" w:hAnsi="Calisto MT"/>
        </w:rPr>
        <w:t xml:space="preserve"> if it’s a yes or no question, response with a simple yes or no)</w:t>
      </w:r>
      <w:r w:rsidR="00B77FC3" w:rsidRPr="00275B48">
        <w:rPr>
          <w:rFonts w:ascii="Calisto MT" w:hAnsi="Calisto MT"/>
        </w:rPr>
        <w:t xml:space="preserve"> and truthfully. </w:t>
      </w:r>
    </w:p>
    <w:p w14:paraId="19481F88" w14:textId="72626263" w:rsidR="00C736D5" w:rsidRPr="00275B48" w:rsidRDefault="007F7EED" w:rsidP="007728F3">
      <w:pPr>
        <w:pStyle w:val="ListParagraph"/>
        <w:numPr>
          <w:ilvl w:val="0"/>
          <w:numId w:val="3"/>
        </w:numPr>
        <w:spacing w:after="0" w:line="240" w:lineRule="auto"/>
        <w:rPr>
          <w:rFonts w:ascii="Calisto MT" w:hAnsi="Calisto MT"/>
        </w:rPr>
      </w:pPr>
      <w:r w:rsidRPr="00275B48">
        <w:rPr>
          <w:rFonts w:ascii="Calisto MT" w:hAnsi="Calisto MT"/>
        </w:rPr>
        <w:t xml:space="preserve">The </w:t>
      </w:r>
      <w:r w:rsidR="0073727B" w:rsidRPr="00275B48">
        <w:rPr>
          <w:rFonts w:ascii="Calisto MT" w:hAnsi="Calisto MT"/>
        </w:rPr>
        <w:t>r</w:t>
      </w:r>
      <w:r w:rsidR="004A4DC0" w:rsidRPr="00275B48">
        <w:rPr>
          <w:rFonts w:ascii="Calisto MT" w:hAnsi="Calisto MT"/>
        </w:rPr>
        <w:t>espondent</w:t>
      </w:r>
      <w:r w:rsidRPr="00275B48">
        <w:rPr>
          <w:rFonts w:ascii="Calisto MT" w:hAnsi="Calisto MT"/>
        </w:rPr>
        <w:t xml:space="preserve"> will then have an opportunity to present their case</w:t>
      </w:r>
      <w:r w:rsidR="00BF7F2F" w:rsidRPr="00275B48">
        <w:rPr>
          <w:rFonts w:ascii="Calisto MT" w:hAnsi="Calisto MT"/>
        </w:rPr>
        <w:t>,</w:t>
      </w:r>
      <w:r w:rsidRPr="00275B48">
        <w:rPr>
          <w:rFonts w:ascii="Calisto MT" w:hAnsi="Calisto MT"/>
        </w:rPr>
        <w:t xml:space="preserve"> including presenting evidence and calling witnesses.</w:t>
      </w:r>
    </w:p>
    <w:p w14:paraId="0D541E85" w14:textId="2202F2C2" w:rsidR="00C46560" w:rsidRPr="00275B48" w:rsidRDefault="00B77FC3" w:rsidP="007728F3">
      <w:pPr>
        <w:pStyle w:val="ListParagraph"/>
        <w:numPr>
          <w:ilvl w:val="1"/>
          <w:numId w:val="3"/>
        </w:numPr>
        <w:spacing w:after="0" w:line="240" w:lineRule="auto"/>
        <w:rPr>
          <w:rFonts w:ascii="Calisto MT" w:hAnsi="Calisto MT"/>
        </w:rPr>
      </w:pPr>
      <w:r w:rsidRPr="00275B48">
        <w:rPr>
          <w:rFonts w:ascii="Calisto MT" w:hAnsi="Calisto MT"/>
        </w:rPr>
        <w:t xml:space="preserve">Do not interrupt </w:t>
      </w:r>
      <w:r w:rsidR="007F7EED" w:rsidRPr="00275B48">
        <w:rPr>
          <w:rFonts w:ascii="Calisto MT" w:hAnsi="Calisto MT"/>
        </w:rPr>
        <w:t xml:space="preserve">them </w:t>
      </w:r>
      <w:r w:rsidRPr="00275B48">
        <w:rPr>
          <w:rFonts w:ascii="Calisto MT" w:hAnsi="Calisto MT"/>
        </w:rPr>
        <w:t>unless you have an objection (see below for QR Code with list of objections and the meaning)</w:t>
      </w:r>
      <w:r w:rsidR="007F7EED" w:rsidRPr="00275B48">
        <w:rPr>
          <w:rFonts w:ascii="Calisto MT" w:hAnsi="Calisto MT"/>
        </w:rPr>
        <w:t>.</w:t>
      </w:r>
    </w:p>
    <w:p w14:paraId="523AD1CB" w14:textId="45300CF0" w:rsidR="007F7EED" w:rsidRPr="00275B48" w:rsidRDefault="00C46560" w:rsidP="007728F3">
      <w:pPr>
        <w:pStyle w:val="ListParagraph"/>
        <w:numPr>
          <w:ilvl w:val="1"/>
          <w:numId w:val="3"/>
        </w:numPr>
        <w:spacing w:after="0" w:line="240" w:lineRule="auto"/>
        <w:rPr>
          <w:rFonts w:ascii="Calisto MT" w:hAnsi="Calisto MT"/>
        </w:rPr>
      </w:pPr>
      <w:r w:rsidRPr="00275B48">
        <w:rPr>
          <w:rFonts w:ascii="Calisto MT" w:hAnsi="Calisto MT"/>
        </w:rPr>
        <w:t>You</w:t>
      </w:r>
      <w:r w:rsidR="004A3152" w:rsidRPr="00275B48">
        <w:rPr>
          <w:rFonts w:ascii="Calisto MT" w:hAnsi="Calisto MT"/>
        </w:rPr>
        <w:t xml:space="preserve"> or your attorney</w:t>
      </w:r>
      <w:r w:rsidRPr="00275B48">
        <w:rPr>
          <w:rFonts w:ascii="Calisto MT" w:hAnsi="Calisto MT"/>
        </w:rPr>
        <w:t xml:space="preserve"> will be given an opportunity to ask </w:t>
      </w:r>
      <w:r w:rsidR="00B77FC3" w:rsidRPr="00275B48">
        <w:rPr>
          <w:rFonts w:ascii="Calisto MT" w:hAnsi="Calisto MT"/>
        </w:rPr>
        <w:t xml:space="preserve">the respondent questions. Please stick to asking questions regarding </w:t>
      </w:r>
      <w:r w:rsidR="001124C9">
        <w:rPr>
          <w:rFonts w:ascii="Calisto MT" w:hAnsi="Calisto MT"/>
        </w:rPr>
        <w:t xml:space="preserve">the </w:t>
      </w:r>
      <w:r w:rsidR="00B77FC3" w:rsidRPr="00275B48">
        <w:rPr>
          <w:rFonts w:ascii="Calisto MT" w:hAnsi="Calisto MT"/>
        </w:rPr>
        <w:t xml:space="preserve">family violence. </w:t>
      </w:r>
    </w:p>
    <w:p w14:paraId="33176102" w14:textId="520ADC4F" w:rsidR="00BF7F2F" w:rsidRPr="00275B48" w:rsidRDefault="007F7EED" w:rsidP="007728F3">
      <w:pPr>
        <w:pStyle w:val="ListParagraph"/>
        <w:numPr>
          <w:ilvl w:val="0"/>
          <w:numId w:val="3"/>
        </w:numPr>
        <w:spacing w:after="0" w:line="240" w:lineRule="auto"/>
        <w:rPr>
          <w:rFonts w:ascii="Calisto MT" w:hAnsi="Calisto MT"/>
        </w:rPr>
      </w:pPr>
      <w:r w:rsidRPr="00275B48">
        <w:rPr>
          <w:rFonts w:ascii="Calisto MT" w:hAnsi="Calisto MT"/>
        </w:rPr>
        <w:t xml:space="preserve">The </w:t>
      </w:r>
      <w:r w:rsidR="00F434C8" w:rsidRPr="00275B48">
        <w:rPr>
          <w:rFonts w:ascii="Calisto MT" w:hAnsi="Calisto MT"/>
        </w:rPr>
        <w:t>Judge</w:t>
      </w:r>
      <w:r w:rsidRPr="00275B48">
        <w:rPr>
          <w:rFonts w:ascii="Calisto MT" w:hAnsi="Calisto MT"/>
        </w:rPr>
        <w:t xml:space="preserve"> will then make a </w:t>
      </w:r>
      <w:r w:rsidR="00B77FC3" w:rsidRPr="00275B48">
        <w:rPr>
          <w:rFonts w:ascii="Calisto MT" w:hAnsi="Calisto MT"/>
        </w:rPr>
        <w:t>ruling.</w:t>
      </w:r>
    </w:p>
    <w:p w14:paraId="2F121985" w14:textId="25738E1A" w:rsidR="00BF7F2F" w:rsidRPr="00275B48" w:rsidRDefault="00BF7F2F" w:rsidP="00BF7F2F">
      <w:pPr>
        <w:pStyle w:val="ListParagraph"/>
        <w:numPr>
          <w:ilvl w:val="1"/>
          <w:numId w:val="3"/>
        </w:numPr>
        <w:spacing w:after="0" w:line="240" w:lineRule="auto"/>
        <w:rPr>
          <w:rFonts w:ascii="Calisto MT" w:hAnsi="Calisto MT"/>
        </w:rPr>
      </w:pPr>
      <w:r w:rsidRPr="00275B48">
        <w:rPr>
          <w:rFonts w:ascii="Calisto MT" w:hAnsi="Calisto MT"/>
        </w:rPr>
        <w:t xml:space="preserve">If a Protective Order is granted, the Judge will </w:t>
      </w:r>
      <w:r w:rsidR="00B77FC3" w:rsidRPr="00275B48">
        <w:rPr>
          <w:rFonts w:ascii="Calisto MT" w:hAnsi="Calisto MT"/>
        </w:rPr>
        <w:t xml:space="preserve">detail the type of protective order granted, the length of time it will be in effect, and the conditions of the order. </w:t>
      </w:r>
    </w:p>
    <w:p w14:paraId="4AAF7373" w14:textId="4911059B" w:rsidR="00B77FC3" w:rsidRPr="006859AD" w:rsidRDefault="00BF7F2F" w:rsidP="00B77FC3">
      <w:pPr>
        <w:pStyle w:val="ListParagraph"/>
        <w:numPr>
          <w:ilvl w:val="1"/>
          <w:numId w:val="3"/>
        </w:numPr>
        <w:spacing w:after="0" w:line="240" w:lineRule="auto"/>
        <w:rPr>
          <w:rFonts w:ascii="Calisto MT" w:hAnsi="Calisto MT"/>
          <w:sz w:val="20"/>
          <w:szCs w:val="20"/>
        </w:rPr>
      </w:pPr>
      <w:r w:rsidRPr="006859AD">
        <w:rPr>
          <w:rFonts w:ascii="Calisto MT" w:hAnsi="Calisto MT"/>
        </w:rPr>
        <w:t>If a Protective Order is not granted</w:t>
      </w:r>
      <w:r w:rsidR="00774083" w:rsidRPr="006859AD">
        <w:rPr>
          <w:rFonts w:ascii="Calisto MT" w:hAnsi="Calisto MT"/>
        </w:rPr>
        <w:t xml:space="preserve"> and you still have concerns about your safety, feel free to contact Deborah Alexis, court advocate to discuss safety plan options. You can contact her by email (</w:t>
      </w:r>
      <w:hyperlink r:id="rId8" w:history="1">
        <w:r w:rsidR="00774083" w:rsidRPr="006859AD">
          <w:rPr>
            <w:rStyle w:val="Hyperlink"/>
            <w:rFonts w:ascii="Calisto MT" w:hAnsi="Calisto MT"/>
          </w:rPr>
          <w:t>dalexis@hcdvcc.org</w:t>
        </w:r>
      </w:hyperlink>
      <w:r w:rsidR="00774083" w:rsidRPr="006859AD">
        <w:rPr>
          <w:rFonts w:ascii="Calisto MT" w:hAnsi="Calisto MT"/>
        </w:rPr>
        <w:t xml:space="preserve">) or by phone/text (713-261-2356). </w:t>
      </w:r>
    </w:p>
    <w:p w14:paraId="2F294D52" w14:textId="77777777" w:rsidR="00B77FC3" w:rsidRDefault="00B77FC3" w:rsidP="00B77FC3">
      <w:pPr>
        <w:spacing w:after="0" w:line="240" w:lineRule="auto"/>
        <w:rPr>
          <w:rFonts w:ascii="Calisto MT" w:hAnsi="Calisto MT"/>
        </w:rPr>
      </w:pPr>
    </w:p>
    <w:tbl>
      <w:tblPr>
        <w:tblStyle w:val="TableGrid"/>
        <w:tblW w:w="0" w:type="auto"/>
        <w:tblLook w:val="04A0" w:firstRow="1" w:lastRow="0" w:firstColumn="1" w:lastColumn="0" w:noHBand="0" w:noVBand="1"/>
      </w:tblPr>
      <w:tblGrid>
        <w:gridCol w:w="5035"/>
        <w:gridCol w:w="5035"/>
      </w:tblGrid>
      <w:tr w:rsidR="00B77FC3" w14:paraId="288C9E05" w14:textId="77777777" w:rsidTr="00225883">
        <w:tc>
          <w:tcPr>
            <w:tcW w:w="5035" w:type="dxa"/>
          </w:tcPr>
          <w:p w14:paraId="5E882146" w14:textId="77777777" w:rsidR="00B77FC3" w:rsidRPr="006D5296" w:rsidRDefault="00B77FC3" w:rsidP="00225883">
            <w:pPr>
              <w:jc w:val="center"/>
              <w:rPr>
                <w:rFonts w:ascii="Calisto MT" w:hAnsi="Calisto MT"/>
                <w:b/>
                <w:bCs/>
              </w:rPr>
            </w:pPr>
            <w:r w:rsidRPr="006D5296">
              <w:rPr>
                <w:rFonts w:ascii="Calisto MT" w:hAnsi="Calisto MT"/>
                <w:b/>
                <w:bCs/>
              </w:rPr>
              <w:t>QR Code for Types of Objections:</w:t>
            </w:r>
          </w:p>
          <w:p w14:paraId="27715625" w14:textId="77777777" w:rsidR="00B77FC3" w:rsidRDefault="00B77FC3" w:rsidP="00225883">
            <w:pPr>
              <w:jc w:val="center"/>
              <w:rPr>
                <w:rFonts w:ascii="Calisto MT" w:hAnsi="Calisto MT"/>
              </w:rPr>
            </w:pPr>
            <w:r w:rsidRPr="006D5296">
              <w:rPr>
                <w:rFonts w:ascii="Calisto MT" w:hAnsi="Calisto MT"/>
                <w:noProof/>
              </w:rPr>
              <w:drawing>
                <wp:inline distT="0" distB="0" distL="0" distR="0" wp14:anchorId="1691956D" wp14:editId="6A1E2401">
                  <wp:extent cx="1274919" cy="1274919"/>
                  <wp:effectExtent l="0" t="0" r="1905" b="1905"/>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912" cy="1278912"/>
                          </a:xfrm>
                          <a:prstGeom prst="rect">
                            <a:avLst/>
                          </a:prstGeom>
                          <a:noFill/>
                          <a:ln>
                            <a:noFill/>
                          </a:ln>
                        </pic:spPr>
                      </pic:pic>
                    </a:graphicData>
                  </a:graphic>
                </wp:inline>
              </w:drawing>
            </w:r>
          </w:p>
        </w:tc>
        <w:tc>
          <w:tcPr>
            <w:tcW w:w="5035" w:type="dxa"/>
          </w:tcPr>
          <w:p w14:paraId="42028981" w14:textId="77777777" w:rsidR="00B77FC3" w:rsidRDefault="00B77FC3" w:rsidP="00225883">
            <w:pPr>
              <w:jc w:val="center"/>
              <w:rPr>
                <w:rFonts w:ascii="Calisto MT" w:hAnsi="Calisto MT"/>
                <w:noProof/>
              </w:rPr>
            </w:pPr>
            <w:r w:rsidRPr="006D5296">
              <w:rPr>
                <w:rFonts w:ascii="Calisto MT" w:hAnsi="Calisto MT"/>
                <w:b/>
                <w:bCs/>
              </w:rPr>
              <w:t>How to Serve Someone*:</w:t>
            </w:r>
          </w:p>
          <w:p w14:paraId="7661FF50" w14:textId="77777777" w:rsidR="00B77FC3" w:rsidRDefault="00B77FC3" w:rsidP="00225883">
            <w:pPr>
              <w:jc w:val="center"/>
              <w:rPr>
                <w:rFonts w:ascii="Calisto MT" w:hAnsi="Calisto MT"/>
              </w:rPr>
            </w:pPr>
            <w:r w:rsidRPr="006D5296">
              <w:rPr>
                <w:rFonts w:ascii="Calisto MT" w:hAnsi="Calisto MT"/>
                <w:noProof/>
              </w:rPr>
              <w:drawing>
                <wp:inline distT="0" distB="0" distL="0" distR="0" wp14:anchorId="2158170D" wp14:editId="4B791BA6">
                  <wp:extent cx="1225550" cy="12255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3150" cy="1233150"/>
                          </a:xfrm>
                          <a:prstGeom prst="rect">
                            <a:avLst/>
                          </a:prstGeom>
                          <a:noFill/>
                          <a:ln>
                            <a:noFill/>
                          </a:ln>
                        </pic:spPr>
                      </pic:pic>
                    </a:graphicData>
                  </a:graphic>
                </wp:inline>
              </w:drawing>
            </w:r>
          </w:p>
        </w:tc>
      </w:tr>
      <w:tr w:rsidR="00B77FC3" w14:paraId="518280BC" w14:textId="77777777" w:rsidTr="00225883">
        <w:tc>
          <w:tcPr>
            <w:tcW w:w="10070" w:type="dxa"/>
            <w:gridSpan w:val="2"/>
          </w:tcPr>
          <w:p w14:paraId="3596E655" w14:textId="63AFF8DF" w:rsidR="00B77FC3" w:rsidRPr="006D5296" w:rsidRDefault="00B77FC3" w:rsidP="00225883">
            <w:pPr>
              <w:rPr>
                <w:rFonts w:ascii="Calisto MT" w:hAnsi="Calisto MT"/>
              </w:rPr>
            </w:pPr>
            <w:r w:rsidRPr="00D07202">
              <w:rPr>
                <w:rFonts w:ascii="Calisto MT" w:hAnsi="Calisto MT"/>
                <w:b/>
                <w:bCs/>
              </w:rPr>
              <w:t>*</w:t>
            </w:r>
            <w:r w:rsidR="00D07202" w:rsidRPr="00D07202">
              <w:rPr>
                <w:rFonts w:ascii="Calisto MT" w:hAnsi="Calisto MT"/>
                <w:b/>
                <w:bCs/>
              </w:rPr>
              <w:t xml:space="preserve">FYI: </w:t>
            </w:r>
            <w:r w:rsidRPr="006D5296">
              <w:rPr>
                <w:rFonts w:ascii="Calisto MT" w:hAnsi="Calisto MT"/>
              </w:rPr>
              <w:t>You should only use service by registered or certified mail if you know that the respondent will sign for the certified letter. If someone else signs for the letter or the respondent does not sign his or her name exactly as it is written on your petition, you will have to pay another fee and have the respondent served a different way.</w:t>
            </w:r>
          </w:p>
          <w:p w14:paraId="790F0D69" w14:textId="77777777" w:rsidR="00B77FC3" w:rsidRDefault="00B77FC3" w:rsidP="00225883">
            <w:pPr>
              <w:rPr>
                <w:rFonts w:ascii="Calisto MT" w:hAnsi="Calisto MT"/>
              </w:rPr>
            </w:pPr>
          </w:p>
        </w:tc>
      </w:tr>
    </w:tbl>
    <w:p w14:paraId="3F6F3E3C" w14:textId="306EF71B" w:rsidR="009D1E76" w:rsidRPr="00E02C39" w:rsidRDefault="009D1E76" w:rsidP="007728F3">
      <w:pPr>
        <w:spacing w:after="0" w:line="240" w:lineRule="auto"/>
        <w:rPr>
          <w:rFonts w:ascii="Calisto MT" w:hAnsi="Calisto MT"/>
          <w:sz w:val="24"/>
          <w:szCs w:val="24"/>
        </w:rPr>
      </w:pPr>
    </w:p>
    <w:sectPr w:rsidR="009D1E76" w:rsidRPr="00E02C39" w:rsidSect="005E18CE">
      <w:headerReference w:type="default" r:id="rId11"/>
      <w:footerReference w:type="default" r:id="rId12"/>
      <w:pgSz w:w="12240" w:h="15840"/>
      <w:pgMar w:top="360" w:right="1080" w:bottom="1440" w:left="1080" w:header="720" w:footer="3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CCBCA" w14:textId="77777777" w:rsidR="009D0FE8" w:rsidRDefault="009D0FE8" w:rsidP="002F7753">
      <w:pPr>
        <w:spacing w:after="0" w:line="240" w:lineRule="auto"/>
      </w:pPr>
      <w:r>
        <w:separator/>
      </w:r>
    </w:p>
  </w:endnote>
  <w:endnote w:type="continuationSeparator" w:id="0">
    <w:p w14:paraId="043B8821" w14:textId="77777777" w:rsidR="009D0FE8" w:rsidRDefault="009D0FE8" w:rsidP="002F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01E1" w14:textId="3C4018D7" w:rsidR="00E02C39" w:rsidRPr="006A5015" w:rsidRDefault="00E02C39" w:rsidP="009D6AA4">
    <w:pPr>
      <w:pStyle w:val="Footer"/>
      <w:jc w:val="center"/>
      <w:rPr>
        <w:rFonts w:ascii="Calisto MT" w:hAnsi="Calisto MT"/>
        <w:i/>
        <w:iCs/>
        <w:sz w:val="16"/>
        <w:szCs w:val="16"/>
      </w:rPr>
    </w:pPr>
    <w:r w:rsidRPr="006A5015">
      <w:rPr>
        <w:rFonts w:ascii="Calisto MT" w:hAnsi="Calisto MT"/>
        <w:i/>
        <w:iCs/>
        <w:sz w:val="16"/>
        <w:szCs w:val="16"/>
      </w:rPr>
      <w:t>Created by HCDVCC Interns, Katy Doyle, and Jasmine Walker. Reviewed and Finalized by HCDVCC Court Advocate, Deborah Alexis, LCSW</w:t>
    </w:r>
    <w:r w:rsidR="00E12B0F">
      <w:rPr>
        <w:rFonts w:ascii="Calisto MT" w:hAnsi="Calisto MT"/>
        <w:i/>
        <w:iCs/>
        <w:sz w:val="16"/>
        <w:szCs w:val="16"/>
      </w:rPr>
      <w:t>, and DVHRT Program Manager Nidia Cantu</w:t>
    </w:r>
  </w:p>
  <w:p w14:paraId="7F8BF5C4" w14:textId="54AC5B0C" w:rsidR="009D6AA4" w:rsidRDefault="009D6AA4" w:rsidP="009D6AA4">
    <w:pPr>
      <w:pStyle w:val="Footer"/>
      <w:jc w:val="center"/>
      <w:rPr>
        <w:rFonts w:ascii="Calisto MT" w:hAnsi="Calisto MT"/>
        <w:sz w:val="16"/>
        <w:szCs w:val="16"/>
      </w:rPr>
    </w:pPr>
    <w:r w:rsidRPr="006A5015">
      <w:rPr>
        <w:rFonts w:ascii="Calisto MT" w:hAnsi="Calisto MT"/>
        <w:sz w:val="16"/>
        <w:szCs w:val="16"/>
      </w:rPr>
      <w:t xml:space="preserve">Revised: </w:t>
    </w:r>
    <w:r w:rsidR="00190381">
      <w:rPr>
        <w:rFonts w:ascii="Calisto MT" w:hAnsi="Calisto MT"/>
        <w:sz w:val="16"/>
        <w:szCs w:val="16"/>
      </w:rPr>
      <w:t>5</w:t>
    </w:r>
    <w:r w:rsidRPr="006A5015">
      <w:rPr>
        <w:rFonts w:ascii="Calisto MT" w:hAnsi="Calisto MT"/>
        <w:sz w:val="16"/>
        <w:szCs w:val="16"/>
      </w:rPr>
      <w:t>/</w:t>
    </w:r>
    <w:r w:rsidR="001124C9">
      <w:rPr>
        <w:rFonts w:ascii="Calisto MT" w:hAnsi="Calisto MT"/>
        <w:sz w:val="16"/>
        <w:szCs w:val="16"/>
      </w:rPr>
      <w:t>30</w:t>
    </w:r>
    <w:r w:rsidRPr="006A5015">
      <w:rPr>
        <w:rFonts w:ascii="Calisto MT" w:hAnsi="Calisto MT"/>
        <w:sz w:val="16"/>
        <w:szCs w:val="16"/>
      </w:rPr>
      <w:t>/2023</w:t>
    </w:r>
  </w:p>
  <w:p w14:paraId="732DB99E" w14:textId="77777777" w:rsidR="00966315" w:rsidRDefault="00966315" w:rsidP="009D6AA4">
    <w:pPr>
      <w:pStyle w:val="Footer"/>
      <w:jc w:val="center"/>
      <w:rPr>
        <w:rFonts w:ascii="Calisto MT" w:hAnsi="Calisto MT"/>
        <w:sz w:val="16"/>
        <w:szCs w:val="16"/>
      </w:rPr>
    </w:pPr>
  </w:p>
  <w:p w14:paraId="1804C42A" w14:textId="77777777" w:rsidR="00966315" w:rsidRPr="00D73A53" w:rsidRDefault="00966315" w:rsidP="00966315">
    <w:pPr>
      <w:pStyle w:val="Footer"/>
      <w:jc w:val="center"/>
      <w:rPr>
        <w:rFonts w:ascii="Calisto MT" w:hAnsi="Calisto MT"/>
        <w:b/>
        <w:bCs/>
        <w:sz w:val="16"/>
        <w:szCs w:val="16"/>
      </w:rPr>
    </w:pPr>
    <w:r>
      <w:rPr>
        <w:rFonts w:ascii="Calisto MT" w:hAnsi="Calisto MT"/>
        <w:b/>
        <w:bCs/>
        <w:sz w:val="16"/>
        <w:szCs w:val="16"/>
        <w:highlight w:val="yellow"/>
      </w:rPr>
      <w:t>**</w:t>
    </w:r>
    <w:r w:rsidRPr="00D73A53">
      <w:rPr>
        <w:rFonts w:ascii="Calisto MT" w:hAnsi="Calisto MT"/>
        <w:b/>
        <w:bCs/>
        <w:sz w:val="16"/>
        <w:szCs w:val="16"/>
        <w:highlight w:val="yellow"/>
      </w:rPr>
      <w:t>For informational purposes only,</w:t>
    </w:r>
    <w:r w:rsidRPr="00D73A53">
      <w:rPr>
        <w:rFonts w:ascii="Calisto MT" w:hAnsi="Calisto MT"/>
        <w:b/>
        <w:bCs/>
        <w:sz w:val="16"/>
        <w:szCs w:val="16"/>
        <w:highlight w:val="yellow"/>
        <w:u w:val="single"/>
      </w:rPr>
      <w:t xml:space="preserve"> NOT</w:t>
    </w:r>
    <w:r w:rsidRPr="00D73A53">
      <w:rPr>
        <w:rFonts w:ascii="Calisto MT" w:hAnsi="Calisto MT"/>
        <w:b/>
        <w:bCs/>
        <w:sz w:val="16"/>
        <w:szCs w:val="16"/>
        <w:highlight w:val="yellow"/>
      </w:rPr>
      <w:t xml:space="preserve"> meant to be used as legal advice.</w:t>
    </w:r>
  </w:p>
  <w:p w14:paraId="08B161E2" w14:textId="77777777" w:rsidR="00966315" w:rsidRPr="006A5015" w:rsidRDefault="00966315" w:rsidP="009D6AA4">
    <w:pPr>
      <w:pStyle w:val="Footer"/>
      <w:jc w:val="center"/>
      <w:rPr>
        <w:rFonts w:ascii="Calisto MT" w:hAnsi="Calisto MT"/>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D984A" w14:textId="77777777" w:rsidR="009D0FE8" w:rsidRDefault="009D0FE8" w:rsidP="002F7753">
      <w:pPr>
        <w:spacing w:after="0" w:line="240" w:lineRule="auto"/>
      </w:pPr>
      <w:r>
        <w:separator/>
      </w:r>
    </w:p>
  </w:footnote>
  <w:footnote w:type="continuationSeparator" w:id="0">
    <w:p w14:paraId="6EED6614" w14:textId="77777777" w:rsidR="009D0FE8" w:rsidRDefault="009D0FE8" w:rsidP="002F77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9622C" w14:textId="5ED1C842" w:rsidR="002F05D6" w:rsidRDefault="004A3152" w:rsidP="008E00F7">
    <w:pPr>
      <w:pStyle w:val="Header"/>
      <w:tabs>
        <w:tab w:val="left" w:pos="5670"/>
      </w:tabs>
      <w:jc w:val="center"/>
      <w:rPr>
        <w:rFonts w:ascii="Calisto MT" w:hAnsi="Calisto MT"/>
        <w:b/>
        <w:bCs/>
        <w:sz w:val="32"/>
        <w:szCs w:val="32"/>
      </w:rPr>
    </w:pPr>
    <w:r>
      <w:rPr>
        <w:noProof/>
        <w:sz w:val="18"/>
        <w:szCs w:val="18"/>
      </w:rPr>
      <w:drawing>
        <wp:anchor distT="0" distB="0" distL="114300" distR="114300" simplePos="0" relativeHeight="251658240" behindDoc="1" locked="0" layoutInCell="1" allowOverlap="1" wp14:anchorId="1C205CB0" wp14:editId="10262ADA">
          <wp:simplePos x="0" y="0"/>
          <wp:positionH relativeFrom="column">
            <wp:posOffset>0</wp:posOffset>
          </wp:positionH>
          <wp:positionV relativeFrom="paragraph">
            <wp:posOffset>25400</wp:posOffset>
          </wp:positionV>
          <wp:extent cx="565150" cy="565150"/>
          <wp:effectExtent l="0" t="0" r="6350" b="6350"/>
          <wp:wrapTight wrapText="bothSides">
            <wp:wrapPolygon edited="0">
              <wp:start x="8009" y="0"/>
              <wp:lineTo x="0" y="9465"/>
              <wp:lineTo x="0" y="11649"/>
              <wp:lineTo x="8009" y="21115"/>
              <wp:lineTo x="15290" y="21115"/>
              <wp:lineTo x="21115" y="14562"/>
              <wp:lineTo x="21115" y="10193"/>
              <wp:lineTo x="12378" y="0"/>
              <wp:lineTo x="8009"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491AF5" w14:textId="1DC5E08B" w:rsidR="002F05D6" w:rsidRDefault="008E00F7" w:rsidP="008E00F7">
    <w:pPr>
      <w:pStyle w:val="Header"/>
      <w:tabs>
        <w:tab w:val="left" w:pos="5670"/>
      </w:tabs>
      <w:jc w:val="center"/>
      <w:rPr>
        <w:rFonts w:ascii="Calisto MT" w:hAnsi="Calisto MT"/>
        <w:b/>
        <w:bCs/>
        <w:sz w:val="32"/>
        <w:szCs w:val="32"/>
      </w:rPr>
    </w:pPr>
    <w:r>
      <w:rPr>
        <w:rFonts w:ascii="Calisto MT" w:hAnsi="Calisto MT"/>
        <w:b/>
        <w:bCs/>
        <w:sz w:val="32"/>
        <w:szCs w:val="32"/>
      </w:rPr>
      <w:t xml:space="preserve">Pro Se </w:t>
    </w:r>
    <w:r w:rsidR="002F05D6" w:rsidRPr="006A5015">
      <w:rPr>
        <w:rFonts w:ascii="Calisto MT" w:hAnsi="Calisto MT"/>
        <w:b/>
        <w:bCs/>
        <w:sz w:val="32"/>
        <w:szCs w:val="32"/>
      </w:rPr>
      <w:t>Applicant</w:t>
    </w:r>
    <w:r>
      <w:rPr>
        <w:rFonts w:ascii="Calisto MT" w:hAnsi="Calisto MT"/>
        <w:b/>
        <w:bCs/>
        <w:sz w:val="32"/>
        <w:szCs w:val="32"/>
      </w:rPr>
      <w:t xml:space="preserve"> Guide for</w:t>
    </w:r>
    <w:r w:rsidR="002F05D6" w:rsidRPr="006A5015">
      <w:rPr>
        <w:rFonts w:ascii="Calisto MT" w:hAnsi="Calisto MT"/>
        <w:b/>
        <w:bCs/>
        <w:sz w:val="32"/>
        <w:szCs w:val="32"/>
      </w:rPr>
      <w:t xml:space="preserve"> the</w:t>
    </w:r>
    <w:r w:rsidR="004A3152">
      <w:rPr>
        <w:rFonts w:ascii="Calisto MT" w:hAnsi="Calisto MT"/>
        <w:b/>
        <w:bCs/>
        <w:sz w:val="32"/>
        <w:szCs w:val="32"/>
      </w:rPr>
      <w:t xml:space="preserve"> </w:t>
    </w:r>
    <w:r w:rsidR="002F05D6" w:rsidRPr="006A5015">
      <w:rPr>
        <w:rFonts w:ascii="Calisto MT" w:hAnsi="Calisto MT"/>
        <w:b/>
        <w:bCs/>
        <w:sz w:val="32"/>
        <w:szCs w:val="32"/>
      </w:rPr>
      <w:t>280</w:t>
    </w:r>
    <w:r w:rsidR="002F05D6" w:rsidRPr="006A5015">
      <w:rPr>
        <w:rFonts w:ascii="Calisto MT" w:hAnsi="Calisto MT"/>
        <w:b/>
        <w:bCs/>
        <w:sz w:val="32"/>
        <w:szCs w:val="32"/>
        <w:vertAlign w:val="superscript"/>
      </w:rPr>
      <w:t>th</w:t>
    </w:r>
    <w:r w:rsidR="002F05D6" w:rsidRPr="006A5015">
      <w:rPr>
        <w:rFonts w:ascii="Calisto MT" w:hAnsi="Calisto MT"/>
        <w:b/>
        <w:bCs/>
        <w:sz w:val="32"/>
        <w:szCs w:val="32"/>
      </w:rPr>
      <w:t xml:space="preserve"> Protective Order Court</w:t>
    </w:r>
    <w:r w:rsidR="00966315">
      <w:rPr>
        <w:rFonts w:ascii="Calisto MT" w:hAnsi="Calisto MT"/>
        <w:b/>
        <w:bCs/>
        <w:sz w:val="32"/>
        <w:szCs w:val="32"/>
      </w:rPr>
      <w:t>**</w:t>
    </w:r>
  </w:p>
  <w:p w14:paraId="44A776B8" w14:textId="22D41636" w:rsidR="00190381" w:rsidRPr="006A5015" w:rsidRDefault="00190381" w:rsidP="00190381">
    <w:pPr>
      <w:pStyle w:val="Header"/>
      <w:rPr>
        <w:rFonts w:ascii="Calisto MT" w:hAnsi="Calisto MT"/>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458F7"/>
    <w:multiLevelType w:val="hybridMultilevel"/>
    <w:tmpl w:val="A12CBE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F342D6"/>
    <w:multiLevelType w:val="hybridMultilevel"/>
    <w:tmpl w:val="AADA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4E7E20"/>
    <w:multiLevelType w:val="hybridMultilevel"/>
    <w:tmpl w:val="E5848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5396210">
    <w:abstractNumId w:val="1"/>
  </w:num>
  <w:num w:numId="2" w16cid:durableId="1328441301">
    <w:abstractNumId w:val="0"/>
  </w:num>
  <w:num w:numId="3" w16cid:durableId="1056665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753"/>
    <w:rsid w:val="00067BAB"/>
    <w:rsid w:val="000B6647"/>
    <w:rsid w:val="000D4E47"/>
    <w:rsid w:val="000F483B"/>
    <w:rsid w:val="001124C9"/>
    <w:rsid w:val="00135965"/>
    <w:rsid w:val="00190381"/>
    <w:rsid w:val="001B0B6F"/>
    <w:rsid w:val="001D0167"/>
    <w:rsid w:val="00226334"/>
    <w:rsid w:val="002535EC"/>
    <w:rsid w:val="00261888"/>
    <w:rsid w:val="00275B48"/>
    <w:rsid w:val="002F05D6"/>
    <w:rsid w:val="002F7753"/>
    <w:rsid w:val="00376DD3"/>
    <w:rsid w:val="003A19CF"/>
    <w:rsid w:val="003D54AA"/>
    <w:rsid w:val="00424FD7"/>
    <w:rsid w:val="0043315C"/>
    <w:rsid w:val="00433696"/>
    <w:rsid w:val="004819F5"/>
    <w:rsid w:val="004A3152"/>
    <w:rsid w:val="004A4DC0"/>
    <w:rsid w:val="004C33C3"/>
    <w:rsid w:val="0055717E"/>
    <w:rsid w:val="005B4743"/>
    <w:rsid w:val="005E18CE"/>
    <w:rsid w:val="005F2B24"/>
    <w:rsid w:val="006003CA"/>
    <w:rsid w:val="00613226"/>
    <w:rsid w:val="006859AD"/>
    <w:rsid w:val="006A5015"/>
    <w:rsid w:val="007159B4"/>
    <w:rsid w:val="00731532"/>
    <w:rsid w:val="0073727B"/>
    <w:rsid w:val="007728F3"/>
    <w:rsid w:val="00774083"/>
    <w:rsid w:val="00787ABC"/>
    <w:rsid w:val="007E2C41"/>
    <w:rsid w:val="007F7EED"/>
    <w:rsid w:val="0083028A"/>
    <w:rsid w:val="0083345B"/>
    <w:rsid w:val="0086195B"/>
    <w:rsid w:val="008663C7"/>
    <w:rsid w:val="00867344"/>
    <w:rsid w:val="008E00F7"/>
    <w:rsid w:val="00931F1E"/>
    <w:rsid w:val="00966315"/>
    <w:rsid w:val="009B1300"/>
    <w:rsid w:val="009D0FE8"/>
    <w:rsid w:val="009D1E76"/>
    <w:rsid w:val="009D6AA4"/>
    <w:rsid w:val="00A15EA0"/>
    <w:rsid w:val="00A34F64"/>
    <w:rsid w:val="00A83175"/>
    <w:rsid w:val="00A963EB"/>
    <w:rsid w:val="00B77FC3"/>
    <w:rsid w:val="00BB359E"/>
    <w:rsid w:val="00BF7F2F"/>
    <w:rsid w:val="00C46560"/>
    <w:rsid w:val="00C736D5"/>
    <w:rsid w:val="00C76AF3"/>
    <w:rsid w:val="00C83A5E"/>
    <w:rsid w:val="00CA1D18"/>
    <w:rsid w:val="00CA5436"/>
    <w:rsid w:val="00CD0C83"/>
    <w:rsid w:val="00D01748"/>
    <w:rsid w:val="00D053C1"/>
    <w:rsid w:val="00D07202"/>
    <w:rsid w:val="00D36168"/>
    <w:rsid w:val="00D565BB"/>
    <w:rsid w:val="00D97257"/>
    <w:rsid w:val="00E02C39"/>
    <w:rsid w:val="00E12B0F"/>
    <w:rsid w:val="00E326DA"/>
    <w:rsid w:val="00E444FF"/>
    <w:rsid w:val="00E81C24"/>
    <w:rsid w:val="00E87E50"/>
    <w:rsid w:val="00EB2D1C"/>
    <w:rsid w:val="00EC5CBD"/>
    <w:rsid w:val="00ED1B02"/>
    <w:rsid w:val="00ED6620"/>
    <w:rsid w:val="00EF1012"/>
    <w:rsid w:val="00F239C4"/>
    <w:rsid w:val="00F434C8"/>
    <w:rsid w:val="00F750AC"/>
    <w:rsid w:val="00FC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28F6C"/>
  <w15:chartTrackingRefBased/>
  <w15:docId w15:val="{35388EE5-6248-4EA8-B90F-CC35ACF5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7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753"/>
  </w:style>
  <w:style w:type="paragraph" w:styleId="Footer">
    <w:name w:val="footer"/>
    <w:basedOn w:val="Normal"/>
    <w:link w:val="FooterChar"/>
    <w:uiPriority w:val="99"/>
    <w:unhideWhenUsed/>
    <w:rsid w:val="002F77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753"/>
  </w:style>
  <w:style w:type="paragraph" w:styleId="ListParagraph">
    <w:name w:val="List Paragraph"/>
    <w:basedOn w:val="Normal"/>
    <w:uiPriority w:val="34"/>
    <w:qFormat/>
    <w:rsid w:val="002F7753"/>
    <w:pPr>
      <w:ind w:left="720"/>
      <w:contextualSpacing/>
    </w:pPr>
  </w:style>
  <w:style w:type="character" w:styleId="Strong">
    <w:name w:val="Strong"/>
    <w:basedOn w:val="DefaultParagraphFont"/>
    <w:uiPriority w:val="22"/>
    <w:qFormat/>
    <w:rsid w:val="00ED1B02"/>
    <w:rPr>
      <w:b/>
      <w:bCs/>
    </w:rPr>
  </w:style>
  <w:style w:type="table" w:styleId="TableGrid">
    <w:name w:val="Table Grid"/>
    <w:basedOn w:val="TableNormal"/>
    <w:uiPriority w:val="39"/>
    <w:rsid w:val="00B7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748"/>
    <w:rPr>
      <w:color w:val="0563C1" w:themeColor="hyperlink"/>
      <w:u w:val="single"/>
    </w:rPr>
  </w:style>
  <w:style w:type="character" w:styleId="UnresolvedMention">
    <w:name w:val="Unresolved Mention"/>
    <w:basedOn w:val="DefaultParagraphFont"/>
    <w:uiPriority w:val="99"/>
    <w:semiHidden/>
    <w:unhideWhenUsed/>
    <w:rsid w:val="00D01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xis@hcdv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96EE5.60024D3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65B7-1A3E-4CB1-9A0A-FDAE725C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963</Words>
  <Characters>4607</Characters>
  <Application>Microsoft Office Word</Application>
  <DocSecurity>0</DocSecurity>
  <Lines>86</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Doyle</dc:creator>
  <cp:keywords/>
  <dc:description/>
  <cp:lastModifiedBy>Deborah Alexis</cp:lastModifiedBy>
  <cp:revision>12</cp:revision>
  <cp:lastPrinted>2023-04-03T20:00:00Z</cp:lastPrinted>
  <dcterms:created xsi:type="dcterms:W3CDTF">2023-05-23T21:45:00Z</dcterms:created>
  <dcterms:modified xsi:type="dcterms:W3CDTF">2023-05-31T00:50:00Z</dcterms:modified>
</cp:coreProperties>
</file>